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740834531"/>
        <w:docPartObj>
          <w:docPartGallery w:val="Cover Pages"/>
          <w:docPartUnique/>
        </w:docPartObj>
      </w:sdtPr>
      <w:sdtEndPr/>
      <w:sdtContent>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p w:rsidR="003D4E85" w:rsidRDefault="003D4E85" w:rsidP="003D4E85">
          <w:r>
            <w:rPr>
              <w:noProof/>
            </w:rPr>
            <w:drawing>
              <wp:inline distT="0" distB="0" distL="0" distR="0" wp14:anchorId="1CD87EBD" wp14:editId="3882E457">
                <wp:extent cx="2505075" cy="18002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505075" cy="1800225"/>
                        </a:xfrm>
                        <a:prstGeom prst="rect">
                          <a:avLst/>
                        </a:prstGeom>
                      </pic:spPr>
                    </pic:pic>
                  </a:graphicData>
                </a:graphic>
              </wp:inline>
            </w:drawing>
          </w:r>
        </w:p>
        <w:p w:rsidR="003D4E85" w:rsidRDefault="003D4E85" w:rsidP="003D4E85"/>
        <w:p w:rsidR="003D4E85" w:rsidRDefault="003D4E85" w:rsidP="003D4E85">
          <w:r>
            <w:rPr>
              <w:noProof/>
            </w:rPr>
            <mc:AlternateContent>
              <mc:Choice Requires="wps">
                <w:drawing>
                  <wp:anchor distT="0" distB="0" distL="114300" distR="114300" simplePos="0" relativeHeight="251660288" behindDoc="0" locked="0" layoutInCell="0" allowOverlap="1" wp14:anchorId="107EA29E" wp14:editId="65314609">
                    <wp:simplePos x="0" y="0"/>
                    <wp:positionH relativeFrom="page">
                      <wp:align>left</wp:align>
                    </wp:positionH>
                    <mc:AlternateContent>
                      <mc:Choice Requires="wp14">
                        <wp:positionV relativeFrom="page">
                          <wp14:pctPosVOffset>25000</wp14:pctPosVOffset>
                        </wp:positionV>
                      </mc:Choice>
                      <mc:Fallback>
                        <wp:positionV relativeFrom="page">
                          <wp:posOffset>2514600</wp:posOffset>
                        </wp:positionV>
                      </mc:Fallback>
                    </mc:AlternateContent>
                    <wp:extent cx="6995160" cy="640080"/>
                    <wp:effectExtent l="0" t="0" r="0" b="7620"/>
                    <wp:wrapNone/>
                    <wp:docPr id="36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5160" cy="640080"/>
                            </a:xfrm>
                            <a:prstGeom prst="rect">
                              <a:avLst/>
                            </a:prstGeom>
                            <a:solidFill>
                              <a:schemeClr val="accent1"/>
                            </a:solidFill>
                            <a:ln w="12700">
                              <a:solidFill>
                                <a:schemeClr val="bg1"/>
                              </a:solidFill>
                              <a:miter lim="800000"/>
                              <a:headEnd/>
                              <a:tailEnd/>
                            </a:ln>
                            <a:extLst/>
                          </wps:spPr>
                          <wps:txbx>
                            <w:txbxContent>
                              <w:sdt>
                                <w:sdtPr>
                                  <w:rPr>
                                    <w:rFonts w:ascii="inherit" w:eastAsia="Times New Roman" w:hAnsi="inherit" w:cs="Courier New"/>
                                    <w:b/>
                                    <w:color w:val="222222"/>
                                    <w:sz w:val="42"/>
                                    <w:szCs w:val="42"/>
                                    <w:lang w:val="en"/>
                                  </w:rPr>
                                  <w:alias w:val="Title"/>
                                  <w:id w:val="103676091"/>
                                  <w:dataBinding w:prefixMappings="xmlns:ns0='http://schemas.openxmlformats.org/package/2006/metadata/core-properties' xmlns:ns1='http://purl.org/dc/elements/1.1/'" w:xpath="/ns0:coreProperties[1]/ns1:title[1]" w:storeItemID="{6C3C8BC8-F283-45AE-878A-BAB7291924A1}"/>
                                  <w:text/>
                                </w:sdtPr>
                                <w:sdtEndPr/>
                                <w:sdtContent>
                                  <w:p w:rsidR="003D4E85" w:rsidRDefault="003D4E85" w:rsidP="003D4E85">
                                    <w:pPr>
                                      <w:pStyle w:val="NoSpacing"/>
                                      <w:jc w:val="center"/>
                                      <w:rPr>
                                        <w:rFonts w:asciiTheme="majorHAnsi" w:eastAsiaTheme="majorEastAsia" w:hAnsiTheme="majorHAnsi" w:cstheme="majorBidi"/>
                                        <w:color w:val="FFFFFF" w:themeColor="background1"/>
                                        <w:sz w:val="72"/>
                                        <w:szCs w:val="72"/>
                                      </w:rPr>
                                    </w:pPr>
                                    <w:r w:rsidRPr="003D4E85">
                                      <w:rPr>
                                        <w:rFonts w:ascii="inherit" w:eastAsia="Times New Roman" w:hAnsi="inherit" w:cs="Courier New"/>
                                        <w:b/>
                                        <w:color w:val="222222"/>
                                        <w:sz w:val="42"/>
                                        <w:szCs w:val="42"/>
                                        <w:lang w:val="en"/>
                                      </w:rPr>
                                      <w:t>Bill of Materials (BOM)</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107EA29E" id="Rectangle 16" o:spid="_x0000_s1026" style="position:absolute;margin-left:0;margin-top:0;width:550.8pt;height:50.4pt;z-index:251660288;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" o:allowincell="f" fillcolor="#5b9bd5 [3204]" strokecolor="white [3212]" strokeweight="1pt">
                    <v:textbox style="mso-fit-shape-to-text:t" inset="14.4pt,,14.4pt">
                      <w:txbxContent>
                        <w:sdt>
                          <w:sdtPr>
                            <w:rPr>
                              <w:rFonts w:ascii="inherit" w:eastAsia="Times New Roman" w:hAnsi="inherit" w:cs="Courier New"/>
                              <w:b/>
                              <w:color w:val="222222"/>
                              <w:sz w:val="42"/>
                              <w:szCs w:val="42"/>
                              <w:lang w:val="en"/>
                            </w:rPr>
                            <w:alias w:val="Title"/>
                            <w:id w:val="103676091"/>
                            <w:dataBinding w:prefixMappings="xmlns:ns0='http://schemas.openxmlformats.org/package/2006/metadata/core-properties' xmlns:ns1='http://purl.org/dc/elements/1.1/'" w:xpath="/ns0:coreProperties[1]/ns1:title[1]" w:storeItemID="{6C3C8BC8-F283-45AE-878A-BAB7291924A1}"/>
                            <w:text/>
                          </w:sdtPr>
                          <w:sdtEndPr/>
                          <w:sdtContent>
                            <w:p w:rsidR="003D4E85" w:rsidRDefault="003D4E85" w:rsidP="003D4E85">
                              <w:pPr>
                                <w:pStyle w:val="NoSpacing"/>
                                <w:jc w:val="center"/>
                                <w:rPr>
                                  <w:rFonts w:asciiTheme="majorHAnsi" w:eastAsiaTheme="majorEastAsia" w:hAnsiTheme="majorHAnsi" w:cstheme="majorBidi"/>
                                  <w:color w:val="FFFFFF" w:themeColor="background1"/>
                                  <w:sz w:val="72"/>
                                  <w:szCs w:val="72"/>
                                </w:rPr>
                              </w:pPr>
                              <w:r w:rsidRPr="003D4E85">
                                <w:rPr>
                                  <w:rFonts w:ascii="inherit" w:eastAsia="Times New Roman" w:hAnsi="inherit" w:cs="Courier New"/>
                                  <w:b/>
                                  <w:color w:val="222222"/>
                                  <w:sz w:val="42"/>
                                  <w:szCs w:val="42"/>
                                  <w:lang w:val="en"/>
                                </w:rPr>
                                <w:t>Bill of Materials (BOM)</w:t>
                              </w:r>
                            </w:p>
                          </w:sdtContent>
                        </w:sdt>
                      </w:txbxContent>
                    </v:textbox>
                    <w10:wrap anchorx="page" anchory="page"/>
                  </v:rect>
                </w:pict>
              </mc:Fallback>
            </mc:AlternateContent>
          </w:r>
          <w:r>
            <w:rPr>
              <w:noProof/>
            </w:rPr>
            <mc:AlternateContent>
              <mc:Choice Requires="wpg">
                <w:drawing>
                  <wp:anchor distT="0" distB="0" distL="114300" distR="114300" simplePos="0" relativeHeight="251659264" behindDoc="0" locked="0" layoutInCell="0" allowOverlap="1" wp14:anchorId="2E58C1C7" wp14:editId="1E0EC876">
                    <wp:simplePos x="0" y="0"/>
                    <wp:positionH relativeFrom="page">
                      <wp:align>right</wp:align>
                    </wp:positionH>
                    <wp:positionV relativeFrom="page">
                      <wp:align>top</wp:align>
                    </wp:positionV>
                    <wp:extent cx="3118485" cy="10058400"/>
                    <wp:effectExtent l="0" t="0" r="0" b="0"/>
                    <wp:wrapNone/>
                    <wp:docPr id="363"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08960" cy="10058400"/>
                              <a:chOff x="7329" y="0"/>
                              <a:chExt cx="4911" cy="15840"/>
                            </a:xfrm>
                            <a:solidFill>
                              <a:schemeClr val="accent1"/>
                            </a:solidFill>
                          </wpg:grpSpPr>
                          <wpg:grpSp>
                            <wpg:cNvPr id="364" name="Group 364"/>
                            <wpg:cNvGrpSpPr>
                              <a:grpSpLocks/>
                            </wpg:cNvGrpSpPr>
                            <wpg:grpSpPr bwMode="auto">
                              <a:xfrm>
                                <a:off x="7344" y="0"/>
                                <a:ext cx="4896" cy="15840"/>
                                <a:chOff x="7560" y="0"/>
                                <a:chExt cx="4700" cy="15840"/>
                              </a:xfrm>
                              <a:grpFill/>
                            </wpg:grpSpPr>
                            <wps:wsp>
                              <wps:cNvPr id="365" name="Rectangle 365"/>
                              <wps:cNvSpPr>
                                <a:spLocks noChangeArrowheads="1"/>
                              </wps:cNvSpPr>
                              <wps:spPr bwMode="auto">
                                <a:xfrm>
                                  <a:off x="7755" y="0"/>
                                  <a:ext cx="4505" cy="15840"/>
                                </a:xfrm>
                                <a:prstGeom prst="rect">
                                  <a:avLst/>
                                </a:prstGeom>
                                <a:grp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366" name="Rectangle 366" descr="Light vertical"/>
                              <wps:cNvSpPr>
                                <a:spLocks noChangeArrowheads="1"/>
                              </wps:cNvSpPr>
                              <wps:spPr bwMode="auto">
                                <a:xfrm>
                                  <a:off x="7560" y="8"/>
                                  <a:ext cx="195" cy="15825"/>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grpSp>
                          <wps:wsp>
                            <wps:cNvPr id="367" name="Rectangle 367"/>
                            <wps:cNvSpPr>
                              <a:spLocks noChangeArrowheads="1"/>
                            </wps:cNvSpPr>
                            <wps:spPr bwMode="auto">
                              <a:xfrm>
                                <a:off x="7344" y="0"/>
                                <a:ext cx="4896" cy="3958"/>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rFonts w:asciiTheme="majorHAnsi" w:eastAsiaTheme="majorEastAsia" w:hAnsiTheme="majorHAnsi" w:cstheme="majorBidi"/>
                                      <w:b/>
                                      <w:bCs/>
                                      <w:color w:val="FFFFFF" w:themeColor="background1"/>
                                      <w:sz w:val="96"/>
                                      <w:szCs w:val="96"/>
                                    </w:rPr>
                                    <w:alias w:val="Year"/>
                                    <w:id w:val="103676087"/>
                                    <w:dataBinding w:prefixMappings="xmlns:ns0='http://schemas.microsoft.com/office/2006/coverPageProps'" w:xpath="/ns0:CoverPageProperties[1]/ns0:PublishDate[1]" w:storeItemID="{55AF091B-3C7A-41E3-B477-F2FDAA23CFDA}"/>
                                    <w:date w:fullDate="2020-04-20T00:00:00Z">
                                      <w:dateFormat w:val="yyyy"/>
                                      <w:lid w:val="en-US"/>
                                      <w:storeMappedDataAs w:val="dateTime"/>
                                      <w:calendar w:val="gregorian"/>
                                    </w:date>
                                  </w:sdtPr>
                                  <w:sdtEndPr/>
                                  <w:sdtContent>
                                    <w:p w:rsidR="003D4E85" w:rsidRDefault="003D4E85" w:rsidP="003D4E85">
                                      <w:pPr>
                                        <w:pStyle w:val="NoSpacing"/>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2020</w:t>
                                      </w:r>
                                    </w:p>
                                  </w:sdtContent>
                                </w:sdt>
                              </w:txbxContent>
                            </wps:txbx>
                            <wps:bodyPr rot="0" vert="horz" wrap="square" lIns="365760" tIns="182880" rIns="182880" bIns="182880" anchor="b" anchorCtr="0" upright="1">
                              <a:noAutofit/>
                            </wps:bodyPr>
                          </wps:wsp>
                          <wps:wsp>
                            <wps:cNvPr id="368" name="Rectangle 9"/>
                            <wps:cNvSpPr>
                              <a:spLocks noChangeArrowheads="1"/>
                            </wps:cNvSpPr>
                            <wps:spPr bwMode="auto">
                              <a:xfrm>
                                <a:off x="7329" y="10658"/>
                                <a:ext cx="4889" cy="4462"/>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rPr>
                                    <w:alias w:val="Author"/>
                                    <w:id w:val="103676095"/>
                                    <w:dataBinding w:prefixMappings="xmlns:ns0='http://schemas.openxmlformats.org/package/2006/metadata/core-properties' xmlns:ns1='http://purl.org/dc/elements/1.1/'" w:xpath="/ns0:coreProperties[1]/ns1:creator[1]" w:storeItemID="{6C3C8BC8-F283-45AE-878A-BAB7291924A1}"/>
                                    <w:text/>
                                  </w:sdtPr>
                                  <w:sdtEndPr/>
                                  <w:sdtContent>
                                    <w:p w:rsidR="003D4E85" w:rsidRDefault="003D4E85" w:rsidP="003D4E85">
                                      <w:pPr>
                                        <w:pStyle w:val="NoSpacing"/>
                                        <w:spacing w:line="360" w:lineRule="auto"/>
                                        <w:rPr>
                                          <w:color w:val="FFFFFF" w:themeColor="background1"/>
                                        </w:rPr>
                                      </w:pPr>
                                      <w:r>
                                        <w:rPr>
                                          <w:color w:val="FFFFFF" w:themeColor="background1"/>
                                        </w:rPr>
                                        <w:t>Pusuluri, Sireesha</w:t>
                                      </w:r>
                                    </w:p>
                                  </w:sdtContent>
                                </w:sdt>
                                <w:sdt>
                                  <w:sdtPr>
                                    <w:rPr>
                                      <w:color w:val="FFFFFF" w:themeColor="background1"/>
                                    </w:rPr>
                                    <w:alias w:val="Company"/>
                                    <w:id w:val="103676099"/>
                                    <w:dataBinding w:prefixMappings="xmlns:ns0='http://schemas.openxmlformats.org/officeDocument/2006/extended-properties'" w:xpath="/ns0:Properties[1]/ns0:Company[1]" w:storeItemID="{6668398D-A668-4E3E-A5EB-62B293D839F1}"/>
                                    <w:text/>
                                  </w:sdtPr>
                                  <w:sdtEndPr/>
                                  <w:sdtContent>
                                    <w:p w:rsidR="003D4E85" w:rsidRDefault="003D4E85" w:rsidP="003D4E85">
                                      <w:pPr>
                                        <w:pStyle w:val="NoSpacing"/>
                                        <w:spacing w:line="360" w:lineRule="auto"/>
                                        <w:rPr>
                                          <w:color w:val="FFFFFF" w:themeColor="background1"/>
                                        </w:rPr>
                                      </w:pPr>
                                      <w:r>
                                        <w:rPr>
                                          <w:color w:val="FFFFFF" w:themeColor="background1"/>
                                        </w:rPr>
                                        <w:t>CGI</w:t>
                                      </w:r>
                                    </w:p>
                                  </w:sdtContent>
                                </w:sdt>
                                <w:sdt>
                                  <w:sdtPr>
                                    <w:rPr>
                                      <w:color w:val="FFFFFF" w:themeColor="background1"/>
                                    </w:rPr>
                                    <w:alias w:val="Date"/>
                                    <w:id w:val="103676103"/>
                                    <w:dataBinding w:prefixMappings="xmlns:ns0='http://schemas.microsoft.com/office/2006/coverPageProps'" w:xpath="/ns0:CoverPageProperties[1]/ns0:PublishDate[1]" w:storeItemID="{55AF091B-3C7A-41E3-B477-F2FDAA23CFDA}"/>
                                    <w:date w:fullDate="2020-04-20T00:00:00Z">
                                      <w:dateFormat w:val="M/d/yyyy"/>
                                      <w:lid w:val="en-US"/>
                                      <w:storeMappedDataAs w:val="dateTime"/>
                                      <w:calendar w:val="gregorian"/>
                                    </w:date>
                                  </w:sdtPr>
                                  <w:sdtEndPr/>
                                  <w:sdtContent>
                                    <w:p w:rsidR="003D4E85" w:rsidRDefault="003D4E85" w:rsidP="003D4E85">
                                      <w:pPr>
                                        <w:pStyle w:val="NoSpacing"/>
                                        <w:spacing w:line="360" w:lineRule="auto"/>
                                        <w:rPr>
                                          <w:color w:val="FFFFFF" w:themeColor="background1"/>
                                        </w:rPr>
                                      </w:pPr>
                                      <w:r>
                                        <w:rPr>
                                          <w:color w:val="FFFFFF" w:themeColor="background1"/>
                                        </w:rPr>
                                        <w:t>4/20/2020</w:t>
                                      </w:r>
                                    </w:p>
                                  </w:sdtContent>
                                </w:sdt>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2E58C1C7" id="Group 14" o:spid="_x0000_s1027" style="position:absolute;margin-left:194.35pt;margin-top:0;width:245.55pt;height:11in;z-index:251659264;mso-width-percent:400;mso-height-percent:1000;mso-position-horizontal:right;mso-position-horizontal-relative:page;mso-position-vertical:top;mso-position-vertical-relative:page;mso-width-percent:400;mso-height-percent:10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" o:allowincell="f">
                    <v:group id="Group 364" o:spid="_x0000_s1028" style="position:absolute;left:7344;width:4896;height:15840" coordorigin="7560" coordsize="4700,15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">
                      <v:rect id="Rectangle 365" o:spid="_x0000_s1029" style="position:absolute;left:7755;width:4505;height:15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" filled="f" stroked="f" strokecolor="#d8d8d8"/>
                      <v:rect id="Rectangle 366" o:spid="_x0000_s1030" alt="Light vertical" style="position:absolute;left:7560;top:8;width:195;height:15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" filled="f" stroked="f" strokecolor="white" strokeweight="1pt">
                        <v:shadow color="#d8d8d8" offset="3pt,3pt"/>
                      </v:rect>
                    </v:group>
                    <v:rect id="Rectangle 367" o:spid="_x0000_s1031" style="position:absolute;left:7344;width:4896;height:3958;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" filled="f" stroked="f" strokecolor="white" strokeweight="1pt">
                      <v:shadow color="#d8d8d8" offset="3pt,3pt"/>
                      <v:textbox inset="28.8pt,14.4pt,14.4pt,14.4pt">
                        <w:txbxContent>
                          <w:sdt>
                            <w:sdtPr>
                              <w:rPr>
                                <w:rFonts w:asciiTheme="majorHAnsi" w:eastAsiaTheme="majorEastAsia" w:hAnsiTheme="majorHAnsi" w:cstheme="majorBidi"/>
                                <w:b/>
                                <w:bCs/>
                                <w:color w:val="FFFFFF" w:themeColor="background1"/>
                                <w:sz w:val="96"/>
                                <w:szCs w:val="96"/>
                              </w:rPr>
                              <w:alias w:val="Year"/>
                              <w:id w:val="103676087"/>
                              <w:dataBinding w:prefixMappings="xmlns:ns0='http://schemas.microsoft.com/office/2006/coverPageProps'" w:xpath="/ns0:CoverPageProperties[1]/ns0:PublishDate[1]" w:storeItemID="{55AF091B-3C7A-41E3-B477-F2FDAA23CFDA}"/>
                              <w:date w:fullDate="2020-04-20T00:00:00Z">
                                <w:dateFormat w:val="yyyy"/>
                                <w:lid w:val="en-US"/>
                                <w:storeMappedDataAs w:val="dateTime"/>
                                <w:calendar w:val="gregorian"/>
                              </w:date>
                            </w:sdtPr>
                            <w:sdtEndPr/>
                            <w:sdtContent>
                              <w:p w:rsidR="003D4E85" w:rsidRDefault="003D4E85" w:rsidP="003D4E85">
                                <w:pPr>
                                  <w:pStyle w:val="NoSpacing"/>
                                  <w:rPr>
                                    <w:rFonts w:asciiTheme="majorHAnsi" w:eastAsiaTheme="majorEastAsia" w:hAnsiTheme="majorHAnsi" w:cstheme="majorBidi"/>
                                    <w:b/>
                                    <w:bCs/>
                                    <w:color w:val="FFFFFF" w:themeColor="background1"/>
                                    <w:sz w:val="96"/>
                                    <w:szCs w:val="96"/>
                                  </w:rPr>
                                </w:pPr>
                                <w:r>
                                  <w:rPr>
                                    <w:rFonts w:asciiTheme="majorHAnsi" w:eastAsiaTheme="majorEastAsia" w:hAnsiTheme="majorHAnsi" w:cstheme="majorBidi"/>
                                    <w:b/>
                                    <w:bCs/>
                                    <w:color w:val="FFFFFF" w:themeColor="background1"/>
                                    <w:sz w:val="96"/>
                                    <w:szCs w:val="96"/>
                                  </w:rPr>
                                  <w:t>2020</w:t>
                                </w:r>
                              </w:p>
                            </w:sdtContent>
                          </w:sdt>
                        </w:txbxContent>
                      </v:textbox>
                    </v:rect>
                    <v:rect id="Rectangle 9" o:spid="_x0000_s1032" style="position:absolute;left:7329;top:10658;width:4889;height:446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" filled="f" stroked="f" strokecolor="white" strokeweight="1pt">
                      <v:shadow color="#d8d8d8" offset="3pt,3pt"/>
                      <v:textbox inset="28.8pt,14.4pt,14.4pt,14.4pt">
                        <w:txbxContent>
                          <w:sdt>
                            <w:sdtPr>
                              <w:rPr>
                                <w:color w:val="FFFFFF" w:themeColor="background1"/>
                              </w:rPr>
                              <w:alias w:val="Author"/>
                              <w:id w:val="103676095"/>
                              <w:dataBinding w:prefixMappings="xmlns:ns0='http://schemas.openxmlformats.org/package/2006/metadata/core-properties' xmlns:ns1='http://purl.org/dc/elements/1.1/'" w:xpath="/ns0:coreProperties[1]/ns1:creator[1]" w:storeItemID="{6C3C8BC8-F283-45AE-878A-BAB7291924A1}"/>
                              <w:text/>
                            </w:sdtPr>
                            <w:sdtEndPr/>
                            <w:sdtContent>
                              <w:p w:rsidR="003D4E85" w:rsidRDefault="003D4E85" w:rsidP="003D4E85">
                                <w:pPr>
                                  <w:pStyle w:val="NoSpacing"/>
                                  <w:spacing w:line="360" w:lineRule="auto"/>
                                  <w:rPr>
                                    <w:color w:val="FFFFFF" w:themeColor="background1"/>
                                  </w:rPr>
                                </w:pPr>
                                <w:r>
                                  <w:rPr>
                                    <w:color w:val="FFFFFF" w:themeColor="background1"/>
                                  </w:rPr>
                                  <w:t>Pusuluri, Sireesha</w:t>
                                </w:r>
                              </w:p>
                            </w:sdtContent>
                          </w:sdt>
                          <w:sdt>
                            <w:sdtPr>
                              <w:rPr>
                                <w:color w:val="FFFFFF" w:themeColor="background1"/>
                              </w:rPr>
                              <w:alias w:val="Company"/>
                              <w:id w:val="103676099"/>
                              <w:dataBinding w:prefixMappings="xmlns:ns0='http://schemas.openxmlformats.org/officeDocument/2006/extended-properties'" w:xpath="/ns0:Properties[1]/ns0:Company[1]" w:storeItemID="{6668398D-A668-4E3E-A5EB-62B293D839F1}"/>
                              <w:text/>
                            </w:sdtPr>
                            <w:sdtEndPr/>
                            <w:sdtContent>
                              <w:p w:rsidR="003D4E85" w:rsidRDefault="003D4E85" w:rsidP="003D4E85">
                                <w:pPr>
                                  <w:pStyle w:val="NoSpacing"/>
                                  <w:spacing w:line="360" w:lineRule="auto"/>
                                  <w:rPr>
                                    <w:color w:val="FFFFFF" w:themeColor="background1"/>
                                  </w:rPr>
                                </w:pPr>
                                <w:r>
                                  <w:rPr>
                                    <w:color w:val="FFFFFF" w:themeColor="background1"/>
                                  </w:rPr>
                                  <w:t>CGI</w:t>
                                </w:r>
                              </w:p>
                            </w:sdtContent>
                          </w:sdt>
                          <w:sdt>
                            <w:sdtPr>
                              <w:rPr>
                                <w:color w:val="FFFFFF" w:themeColor="background1"/>
                              </w:rPr>
                              <w:alias w:val="Date"/>
                              <w:id w:val="103676103"/>
                              <w:dataBinding w:prefixMappings="xmlns:ns0='http://schemas.microsoft.com/office/2006/coverPageProps'" w:xpath="/ns0:CoverPageProperties[1]/ns0:PublishDate[1]" w:storeItemID="{55AF091B-3C7A-41E3-B477-F2FDAA23CFDA}"/>
                              <w:date w:fullDate="2020-04-20T00:00:00Z">
                                <w:dateFormat w:val="M/d/yyyy"/>
                                <w:lid w:val="en-US"/>
                                <w:storeMappedDataAs w:val="dateTime"/>
                                <w:calendar w:val="gregorian"/>
                              </w:date>
                            </w:sdtPr>
                            <w:sdtEndPr/>
                            <w:sdtContent>
                              <w:p w:rsidR="003D4E85" w:rsidRDefault="003D4E85" w:rsidP="003D4E85">
                                <w:pPr>
                                  <w:pStyle w:val="NoSpacing"/>
                                  <w:spacing w:line="360" w:lineRule="auto"/>
                                  <w:rPr>
                                    <w:color w:val="FFFFFF" w:themeColor="background1"/>
                                  </w:rPr>
                                </w:pPr>
                                <w:r>
                                  <w:rPr>
                                    <w:color w:val="FFFFFF" w:themeColor="background1"/>
                                  </w:rPr>
                                  <w:t>4/20/2020</w:t>
                                </w:r>
                              </w:p>
                            </w:sdtContent>
                          </w:sdt>
                        </w:txbxContent>
                      </v:textbox>
                    </v:rect>
                    <w10:wrap anchorx="page" anchory="page"/>
                  </v:group>
                </w:pict>
              </mc:Fallback>
            </mc:AlternateContent>
          </w:r>
        </w:p>
        <w:p w:rsidR="003D4E85" w:rsidRDefault="00CA4F41" w:rsidP="003D4E85"/>
      </w:sdtContent>
    </w:sdt>
    <w:p w:rsidR="00CD6BC9" w:rsidRDefault="00B23617">
      <w:pPr>
        <w:rPr>
          <w:b/>
          <w:sz w:val="40"/>
          <w:szCs w:val="40"/>
          <w:u w:val="single"/>
        </w:rPr>
      </w:pPr>
      <w:r w:rsidRPr="00B23617">
        <w:rPr>
          <w:b/>
          <w:sz w:val="40"/>
          <w:szCs w:val="40"/>
        </w:rPr>
        <w:t>Bill of Materials</w:t>
      </w:r>
      <w:r>
        <w:rPr>
          <w:b/>
          <w:sz w:val="40"/>
          <w:szCs w:val="40"/>
          <w:u w:val="single"/>
        </w:rPr>
        <w:t>(</w:t>
      </w:r>
      <w:r w:rsidRPr="00B23617">
        <w:rPr>
          <w:b/>
          <w:sz w:val="40"/>
          <w:szCs w:val="40"/>
          <w:u w:val="single"/>
        </w:rPr>
        <w:t>BOM</w:t>
      </w:r>
      <w:r>
        <w:rPr>
          <w:b/>
          <w:sz w:val="40"/>
          <w:szCs w:val="40"/>
          <w:u w:val="single"/>
        </w:rPr>
        <w:t>)</w:t>
      </w:r>
    </w:p>
    <w:p w:rsidR="000B0F15" w:rsidRPr="000B0F15" w:rsidRDefault="000B0F15" w:rsidP="000B0F15">
      <w:p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A bill of material is a complete, formally structured list of the components that make up a produc</w:t>
      </w:r>
      <w:bookmarkStart w:id="0" w:name="_GoBack"/>
      <w:bookmarkEnd w:id="0"/>
      <w:r w:rsidRPr="000B0F15">
        <w:rPr>
          <w:rFonts w:asciiTheme="majorHAnsi" w:eastAsia="Times New Roman" w:hAnsiTheme="majorHAnsi" w:cstheme="majorHAnsi"/>
          <w:color w:val="222222"/>
        </w:rPr>
        <w:t>t or assembly. The list comprises of the material number of each component, together with the quantity and unit of measure.</w:t>
      </w:r>
    </w:p>
    <w:p w:rsidR="000B0F15" w:rsidRPr="000B0F15" w:rsidRDefault="000B0F15" w:rsidP="000B0F15">
      <w:pPr>
        <w:numPr>
          <w:ilvl w:val="0"/>
          <w:numId w:val="1"/>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BOM can be single level and multi-level. For example, finished material would contain semi-finished materials as components which in turn would contain raw materials as components in next level.</w:t>
      </w:r>
    </w:p>
    <w:p w:rsidR="000B0F15" w:rsidRPr="000B0F15" w:rsidRDefault="000B0F15" w:rsidP="000B0F15">
      <w:pPr>
        <w:numPr>
          <w:ilvl w:val="0"/>
          <w:numId w:val="2"/>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There can be different alternative BOMs for a product depending upon the lot sizes, validity dates, and different production methods.</w:t>
      </w:r>
    </w:p>
    <w:p w:rsidR="000B0F15" w:rsidRPr="000B0F15" w:rsidRDefault="000B0F15" w:rsidP="000B0F15">
      <w:pPr>
        <w:numPr>
          <w:ilvl w:val="0"/>
          <w:numId w:val="3"/>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BOM is used in production planning for semi-finished and purchase planning for raw materials.</w:t>
      </w:r>
    </w:p>
    <w:p w:rsidR="000B0F15" w:rsidRPr="000B0F15" w:rsidRDefault="000B0F15" w:rsidP="000B0F15">
      <w:pPr>
        <w:numPr>
          <w:ilvl w:val="0"/>
          <w:numId w:val="4"/>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BOM's are also used in standard cost calculation for finished Product by rolling up the cost from raw to semi-finish and then to finished Product.</w:t>
      </w:r>
    </w:p>
    <w:p w:rsidR="000B0F15" w:rsidRDefault="000B0F15" w:rsidP="000B0F15">
      <w:pPr>
        <w:numPr>
          <w:ilvl w:val="0"/>
          <w:numId w:val="5"/>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Material BOM can be made for material in PP module and equipment BOM are used in Plant Maintenance module.</w:t>
      </w:r>
    </w:p>
    <w:p w:rsidR="000B0F15" w:rsidRPr="00E201AC" w:rsidRDefault="000B0F15" w:rsidP="00E201AC">
      <w:pPr>
        <w:rPr>
          <w:b/>
        </w:rPr>
      </w:pPr>
      <w:r w:rsidRPr="00E201AC">
        <w:rPr>
          <w:b/>
        </w:rPr>
        <w:t>How to create BOM</w:t>
      </w:r>
    </w:p>
    <w:p w:rsidR="000B0F15" w:rsidRPr="000B0F15" w:rsidRDefault="000B0F15" w:rsidP="000B0F15">
      <w:p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Step 1)</w:t>
      </w:r>
      <w:r w:rsidRPr="000B0F15">
        <w:rPr>
          <w:rFonts w:asciiTheme="majorHAnsi" w:eastAsia="Times New Roman" w:hAnsiTheme="majorHAnsi" w:cstheme="majorHAnsi"/>
          <w:color w:val="222222"/>
        </w:rPr>
        <w:t> From SAP Easy access screen open transaction CS01</w:t>
      </w:r>
    </w:p>
    <w:p w:rsidR="000B0F15" w:rsidRPr="000B0F15" w:rsidRDefault="000B0F15" w:rsidP="00E201AC">
      <w:pPr>
        <w:numPr>
          <w:ilvl w:val="0"/>
          <w:numId w:val="10"/>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Enter parent material for which BOM needs to be created.</w:t>
      </w:r>
    </w:p>
    <w:p w:rsidR="000B0F15" w:rsidRPr="000B0F15" w:rsidRDefault="000B0F15" w:rsidP="00E201AC">
      <w:pPr>
        <w:numPr>
          <w:ilvl w:val="0"/>
          <w:numId w:val="10"/>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Enter Plant Code.</w:t>
      </w:r>
    </w:p>
    <w:p w:rsidR="000B0F15" w:rsidRPr="000B0F15" w:rsidRDefault="000B0F15" w:rsidP="00E201AC">
      <w:pPr>
        <w:numPr>
          <w:ilvl w:val="0"/>
          <w:numId w:val="10"/>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Enter BOM usage = </w:t>
      </w:r>
      <w:r w:rsidRPr="00E201AC">
        <w:rPr>
          <w:rFonts w:asciiTheme="majorHAnsi" w:eastAsia="Times New Roman" w:hAnsiTheme="majorHAnsi" w:cstheme="majorHAnsi"/>
          <w:color w:val="222222"/>
        </w:rPr>
        <w:t>"1"</w:t>
      </w:r>
      <w:r w:rsidRPr="000B0F15">
        <w:rPr>
          <w:rFonts w:asciiTheme="majorHAnsi" w:eastAsia="Times New Roman" w:hAnsiTheme="majorHAnsi" w:cstheme="majorHAnsi"/>
          <w:color w:val="222222"/>
        </w:rPr>
        <w:t> which is used for Creating Production BOM</w:t>
      </w:r>
    </w:p>
    <w:p w:rsidR="000B0F15" w:rsidRDefault="000B0F15" w:rsidP="00E201AC">
      <w:pPr>
        <w:numPr>
          <w:ilvl w:val="0"/>
          <w:numId w:val="10"/>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0B0F15">
        <w:rPr>
          <w:rFonts w:asciiTheme="majorHAnsi" w:eastAsia="Times New Roman" w:hAnsiTheme="majorHAnsi" w:cstheme="majorHAnsi"/>
          <w:color w:val="222222"/>
        </w:rPr>
        <w:t>Enter the valid from the date which means that BOM would be valid from that date.</w:t>
      </w:r>
    </w:p>
    <w:p w:rsidR="00E201AC" w:rsidRDefault="00E201AC" w:rsidP="00E201AC">
      <w:pPr>
        <w:shd w:val="clear" w:color="auto" w:fill="FFFFFF"/>
        <w:spacing w:before="100" w:beforeAutospacing="1" w:after="100" w:afterAutospacing="1" w:line="240" w:lineRule="auto"/>
        <w:rPr>
          <w:rFonts w:asciiTheme="majorHAnsi" w:eastAsia="Times New Roman" w:hAnsiTheme="majorHAnsi" w:cstheme="majorHAnsi"/>
          <w:color w:val="222222"/>
        </w:rPr>
      </w:pPr>
      <w:r>
        <w:rPr>
          <w:noProof/>
        </w:rPr>
        <w:lastRenderedPageBreak/>
        <w:drawing>
          <wp:inline distT="0" distB="0" distL="0" distR="0">
            <wp:extent cx="3771900" cy="2816352"/>
            <wp:effectExtent l="0" t="0" r="0" b="3175"/>
            <wp:docPr id="1" name="Picture 1" descr="https://www.guru99.com/images/SAP_PP/092615_0833_BillofMate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uru99.com/images/SAP_PP/092615_0833_BillofMater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99249" cy="2836773"/>
                    </a:xfrm>
                    <a:prstGeom prst="rect">
                      <a:avLst/>
                    </a:prstGeom>
                    <a:noFill/>
                    <a:ln>
                      <a:noFill/>
                    </a:ln>
                  </pic:spPr>
                </pic:pic>
              </a:graphicData>
            </a:graphic>
          </wp:inline>
        </w:drawing>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color w:val="222222"/>
          <w:sz w:val="22"/>
          <w:szCs w:val="22"/>
        </w:rPr>
        <w:t>After filling in all the fields, click </w:t>
      </w:r>
      <w:r w:rsidRPr="00E201AC">
        <w:rPr>
          <w:rFonts w:asciiTheme="majorHAnsi" w:hAnsiTheme="majorHAnsi" w:cstheme="majorHAnsi"/>
          <w:noProof/>
          <w:color w:val="222222"/>
          <w:sz w:val="22"/>
          <w:szCs w:val="22"/>
        </w:rPr>
        <w:drawing>
          <wp:inline distT="0" distB="0" distL="0" distR="0">
            <wp:extent cx="171450" cy="161925"/>
            <wp:effectExtent l="0" t="0" r="0" b="9525"/>
            <wp:docPr id="20" name="Picture 20" descr="Bill of Material (BoM) in SAP PP: Create, Change, Display">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l of Material (BoM) in SAP PP: Create, Change, Display">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r w:rsidRPr="00E201AC">
        <w:rPr>
          <w:rFonts w:asciiTheme="majorHAnsi" w:hAnsiTheme="majorHAnsi" w:cstheme="majorHAnsi"/>
          <w:color w:val="222222"/>
          <w:sz w:val="22"/>
          <w:szCs w:val="22"/>
        </w:rPr>
        <w:t> or press Enter to go to the next screen.</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2) </w:t>
      </w:r>
      <w:r w:rsidRPr="00E201AC">
        <w:rPr>
          <w:rFonts w:asciiTheme="majorHAnsi" w:hAnsiTheme="majorHAnsi" w:cstheme="majorHAnsi"/>
          <w:color w:val="222222"/>
          <w:sz w:val="22"/>
          <w:szCs w:val="22"/>
        </w:rPr>
        <w:t>In Next Screen</w:t>
      </w:r>
    </w:p>
    <w:p w:rsidR="00E201AC" w:rsidRPr="00E201AC" w:rsidRDefault="00E201AC" w:rsidP="00E201AC">
      <w:pPr>
        <w:numPr>
          <w:ilvl w:val="0"/>
          <w:numId w:val="31"/>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Item Category as "L" which is used for stock item and could be default also.</w:t>
      </w:r>
    </w:p>
    <w:p w:rsidR="00E201AC" w:rsidRPr="00E201AC" w:rsidRDefault="00E201AC" w:rsidP="00E201AC">
      <w:pPr>
        <w:numPr>
          <w:ilvl w:val="0"/>
          <w:numId w:val="31"/>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Component material code in Component Field.</w:t>
      </w:r>
    </w:p>
    <w:p w:rsidR="00E201AC" w:rsidRPr="00E201AC" w:rsidRDefault="00E201AC" w:rsidP="00E201AC">
      <w:pPr>
        <w:numPr>
          <w:ilvl w:val="0"/>
          <w:numId w:val="31"/>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Component quantity as shown below.</w:t>
      </w:r>
    </w:p>
    <w:p w:rsidR="00E201AC" w:rsidRPr="00E201AC" w:rsidRDefault="00E201AC" w:rsidP="00E201AC">
      <w:pPr>
        <w:numPr>
          <w:ilvl w:val="0"/>
          <w:numId w:val="31"/>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Some information such as description and a basic unit measure of the component will be brought out by the system automatically after clicking </w:t>
      </w:r>
      <w:r w:rsidRPr="00E201AC">
        <w:rPr>
          <w:rFonts w:asciiTheme="majorHAnsi" w:eastAsia="Times New Roman" w:hAnsiTheme="majorHAnsi" w:cstheme="majorHAnsi"/>
          <w:noProof/>
          <w:color w:val="222222"/>
        </w:rPr>
        <w:drawing>
          <wp:inline distT="0" distB="0" distL="0" distR="0">
            <wp:extent cx="171450" cy="161925"/>
            <wp:effectExtent l="0" t="0" r="0" b="9525"/>
            <wp:docPr id="19" name="Picture 19" descr="Bill of Material (BoM) in SAP PP: Create, Change, Display">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ll of Material (BoM) in SAP PP: Create, Change, Display">
                      <a:hlinkClick r:id="rId13"/>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r w:rsidRPr="00E201AC">
        <w:rPr>
          <w:rFonts w:asciiTheme="majorHAnsi" w:eastAsia="Times New Roman" w:hAnsiTheme="majorHAnsi" w:cstheme="majorHAnsi"/>
          <w:color w:val="222222"/>
        </w:rPr>
        <w:t> or pressing enter from the keyboard.</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lastRenderedPageBreak/>
        <w:drawing>
          <wp:inline distT="0" distB="0" distL="0" distR="0">
            <wp:extent cx="4091031" cy="3667125"/>
            <wp:effectExtent l="0" t="0" r="5080" b="0"/>
            <wp:docPr id="18" name="Picture 18" descr="Bill of Material (BoM) in SAP PP: Create, Change, Display">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ill of Material (BoM) in SAP PP: Create, Change, Display">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01269" cy="3676302"/>
                    </a:xfrm>
                    <a:prstGeom prst="rect">
                      <a:avLst/>
                    </a:prstGeom>
                    <a:noFill/>
                    <a:ln>
                      <a:noFill/>
                    </a:ln>
                  </pic:spPr>
                </pic:pic>
              </a:graphicData>
            </a:graphic>
          </wp:inline>
        </w:drawing>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color w:val="222222"/>
          <w:sz w:val="22"/>
          <w:szCs w:val="22"/>
        </w:rPr>
        <w:t>Useful Notes</w:t>
      </w:r>
      <w:r w:rsidRPr="00E201AC">
        <w:rPr>
          <w:rFonts w:asciiTheme="majorHAnsi" w:hAnsiTheme="majorHAnsi" w:cstheme="majorHAnsi"/>
          <w:color w:val="222222"/>
          <w:sz w:val="22"/>
          <w:szCs w:val="22"/>
        </w:rPr>
        <w:t>:</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color w:val="222222"/>
          <w:sz w:val="22"/>
          <w:szCs w:val="22"/>
        </w:rPr>
        <w:t>To drill further down through the BOM for one of these components, double click on the </w:t>
      </w:r>
      <w:r w:rsidRPr="00E201AC">
        <w:rPr>
          <w:rFonts w:asciiTheme="majorHAnsi" w:hAnsiTheme="majorHAnsi" w:cstheme="majorHAnsi"/>
          <w:noProof/>
          <w:color w:val="222222"/>
          <w:sz w:val="22"/>
          <w:szCs w:val="22"/>
        </w:rPr>
        <w:drawing>
          <wp:inline distT="0" distB="0" distL="0" distR="0">
            <wp:extent cx="123825" cy="123825"/>
            <wp:effectExtent l="0" t="0" r="9525" b="9525"/>
            <wp:docPr id="17" name="Picture 17" descr="Bill of Material (BoM) in SAP PP: Create, Change, Display">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ill of Material (BoM) in SAP PP: Create, Change, Display">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sidRPr="00E201AC">
        <w:rPr>
          <w:rFonts w:asciiTheme="majorHAnsi" w:hAnsiTheme="majorHAnsi" w:cstheme="majorHAnsi"/>
          <w:color w:val="222222"/>
          <w:sz w:val="22"/>
          <w:szCs w:val="22"/>
        </w:rPr>
        <w:t> within the </w:t>
      </w:r>
      <w:r w:rsidRPr="00E201AC">
        <w:rPr>
          <w:rFonts w:asciiTheme="majorHAnsi" w:hAnsiTheme="majorHAnsi" w:cstheme="majorHAnsi"/>
          <w:b/>
          <w:bCs/>
          <w:sz w:val="22"/>
          <w:szCs w:val="22"/>
        </w:rPr>
        <w:t>A</w:t>
      </w:r>
      <w:r w:rsidRPr="00E201AC">
        <w:rPr>
          <w:rFonts w:asciiTheme="majorHAnsi" w:hAnsiTheme="majorHAnsi" w:cstheme="majorHAnsi"/>
          <w:color w:val="222222"/>
          <w:sz w:val="22"/>
          <w:szCs w:val="22"/>
        </w:rPr>
        <w:t>ssembly column. If the box is not ticked, then the component has no further BOM.</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3) </w:t>
      </w:r>
      <w:r w:rsidRPr="00E201AC">
        <w:rPr>
          <w:rFonts w:asciiTheme="majorHAnsi" w:hAnsiTheme="majorHAnsi" w:cstheme="majorHAnsi"/>
          <w:color w:val="222222"/>
          <w:sz w:val="22"/>
          <w:szCs w:val="22"/>
        </w:rPr>
        <w:t>In this screen,</w:t>
      </w:r>
    </w:p>
    <w:p w:rsidR="00E201AC" w:rsidRPr="00E201AC" w:rsidRDefault="00E201AC" w:rsidP="00E201AC">
      <w:pPr>
        <w:numPr>
          <w:ilvl w:val="0"/>
          <w:numId w:val="32"/>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Click on this icon </w:t>
      </w:r>
      <w:r w:rsidRPr="00E201AC">
        <w:rPr>
          <w:rFonts w:asciiTheme="majorHAnsi" w:eastAsia="Times New Roman" w:hAnsiTheme="majorHAnsi" w:cstheme="majorHAnsi"/>
          <w:noProof/>
          <w:color w:val="222222"/>
        </w:rPr>
        <w:drawing>
          <wp:inline distT="0" distB="0" distL="0" distR="0">
            <wp:extent cx="171450" cy="133350"/>
            <wp:effectExtent l="0" t="0" r="0" b="0"/>
            <wp:docPr id="16" name="Picture 16" descr="Bill of Material (BoM) in SAP PP: Create, Change, Display">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ill of Material (BoM) in SAP PP: Create, Change, Display">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0" cy="133350"/>
                    </a:xfrm>
                    <a:prstGeom prst="rect">
                      <a:avLst/>
                    </a:prstGeom>
                    <a:noFill/>
                    <a:ln>
                      <a:noFill/>
                    </a:ln>
                  </pic:spPr>
                </pic:pic>
              </a:graphicData>
            </a:graphic>
          </wp:inline>
        </w:drawing>
      </w:r>
      <w:r w:rsidRPr="00E201AC">
        <w:rPr>
          <w:rFonts w:asciiTheme="majorHAnsi" w:eastAsia="Times New Roman" w:hAnsiTheme="majorHAnsi" w:cstheme="majorHAnsi"/>
          <w:color w:val="222222"/>
        </w:rPr>
        <w:t> to see the BOM header, the system will then show the BOM header screen in the next step:</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lastRenderedPageBreak/>
        <w:drawing>
          <wp:inline distT="0" distB="0" distL="0" distR="0">
            <wp:extent cx="4267200" cy="3861543"/>
            <wp:effectExtent l="0" t="0" r="0" b="5715"/>
            <wp:docPr id="15" name="Picture 15" descr="Bill of Material (BoM) in SAP PP: Create, Change, Displa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ill of Material (BoM) in SAP PP: Create, Change, Display">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00444" cy="3891627"/>
                    </a:xfrm>
                    <a:prstGeom prst="rect">
                      <a:avLst/>
                    </a:prstGeom>
                    <a:noFill/>
                    <a:ln>
                      <a:noFill/>
                    </a:ln>
                  </pic:spPr>
                </pic:pic>
              </a:graphicData>
            </a:graphic>
          </wp:inline>
        </w:drawing>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4) </w:t>
      </w:r>
      <w:r w:rsidRPr="00E201AC">
        <w:rPr>
          <w:rFonts w:asciiTheme="majorHAnsi" w:hAnsiTheme="majorHAnsi" w:cstheme="majorHAnsi"/>
          <w:color w:val="222222"/>
          <w:sz w:val="22"/>
          <w:szCs w:val="22"/>
        </w:rPr>
        <w:t>In the BOM header view,</w:t>
      </w:r>
    </w:p>
    <w:p w:rsidR="00E201AC" w:rsidRPr="00E201AC" w:rsidRDefault="00E201AC" w:rsidP="00E201AC">
      <w:pPr>
        <w:numPr>
          <w:ilvl w:val="0"/>
          <w:numId w:val="32"/>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Fill the base quantity of parent material. If this is 1 EA (each), then the component quantity will describe how much is needed to produce 1 item.</w:t>
      </w:r>
    </w:p>
    <w:p w:rsidR="00E201AC" w:rsidRPr="00E201AC" w:rsidRDefault="00E201AC" w:rsidP="00E201AC">
      <w:pPr>
        <w:numPr>
          <w:ilvl w:val="0"/>
          <w:numId w:val="32"/>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Click </w:t>
      </w:r>
      <w:r w:rsidRPr="00E201AC">
        <w:rPr>
          <w:rFonts w:asciiTheme="majorHAnsi" w:eastAsia="Times New Roman" w:hAnsiTheme="majorHAnsi" w:cstheme="majorHAnsi"/>
          <w:noProof/>
          <w:color w:val="222222"/>
        </w:rPr>
        <w:drawing>
          <wp:inline distT="0" distB="0" distL="0" distR="0">
            <wp:extent cx="142875" cy="142875"/>
            <wp:effectExtent l="0" t="0" r="9525" b="9525"/>
            <wp:docPr id="14" name="Picture 14" descr="Bill of Material (BoM) in SAP PP: Create, Change, Display">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ill of Material (BoM) in SAP PP: Create, Change, Display">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inline>
        </w:drawing>
      </w:r>
      <w:r w:rsidRPr="00E201AC">
        <w:rPr>
          <w:rFonts w:asciiTheme="majorHAnsi" w:eastAsia="Times New Roman" w:hAnsiTheme="majorHAnsi" w:cstheme="majorHAnsi"/>
          <w:color w:val="222222"/>
        </w:rPr>
        <w:t> to save the new BOM after check, the system will show message </w:t>
      </w:r>
      <w:r w:rsidRPr="00E201AC">
        <w:rPr>
          <w:rFonts w:asciiTheme="majorHAnsi" w:eastAsia="Times New Roman" w:hAnsiTheme="majorHAnsi" w:cstheme="majorHAnsi"/>
          <w:noProof/>
          <w:color w:val="222222"/>
        </w:rPr>
        <w:drawing>
          <wp:inline distT="0" distB="0" distL="0" distR="0">
            <wp:extent cx="1552575" cy="133350"/>
            <wp:effectExtent l="0" t="0" r="9525" b="0"/>
            <wp:docPr id="13" name="Picture 13" descr="Bill of Material (BoM) in SAP PP: Create, Change, Display">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ill of Material (BoM) in SAP PP: Create, Change, Display">
                      <a:hlinkClick r:id="rId24"/>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52575" cy="133350"/>
                    </a:xfrm>
                    <a:prstGeom prst="rect">
                      <a:avLst/>
                    </a:prstGeom>
                    <a:noFill/>
                    <a:ln>
                      <a:noFill/>
                    </a:ln>
                  </pic:spPr>
                </pic:pic>
              </a:graphicData>
            </a:graphic>
          </wp:inline>
        </w:drawing>
      </w:r>
      <w:r w:rsidRPr="00E201AC">
        <w:rPr>
          <w:rFonts w:asciiTheme="majorHAnsi" w:eastAsia="Times New Roman" w:hAnsiTheme="majorHAnsi" w:cstheme="majorHAnsi"/>
          <w:color w:val="222222"/>
        </w:rPr>
        <w:t> at the lower left corner.</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lastRenderedPageBreak/>
        <w:drawing>
          <wp:inline distT="0" distB="0" distL="0" distR="0">
            <wp:extent cx="2752725" cy="2730345"/>
            <wp:effectExtent l="0" t="0" r="0" b="0"/>
            <wp:docPr id="12" name="Picture 12" descr="Bill of Material (BoM) in SAP PP: Create, Change, Displa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ill of Material (BoM) in SAP PP: Create, Change, Display">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68272" cy="2745766"/>
                    </a:xfrm>
                    <a:prstGeom prst="rect">
                      <a:avLst/>
                    </a:prstGeom>
                    <a:noFill/>
                    <a:ln>
                      <a:noFill/>
                    </a:ln>
                  </pic:spPr>
                </pic:pic>
              </a:graphicData>
            </a:graphic>
          </wp:inline>
        </w:drawing>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color w:val="222222"/>
          <w:sz w:val="22"/>
          <w:szCs w:val="22"/>
        </w:rPr>
        <w:t>Now, in next step we are going to see, how to change BOM?</w:t>
      </w:r>
    </w:p>
    <w:p w:rsidR="00E201AC" w:rsidRPr="00E201AC" w:rsidRDefault="00E201AC" w:rsidP="00E201AC">
      <w:r w:rsidRPr="00E201AC">
        <w:t>How to Change BOM</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color w:val="222222"/>
          <w:sz w:val="22"/>
          <w:szCs w:val="22"/>
        </w:rPr>
        <w:t>We would change the BOM if there is any change in the list of components or any component quantity which is used to manufacture the final product.</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1) </w:t>
      </w:r>
      <w:r w:rsidRPr="00E201AC">
        <w:rPr>
          <w:rFonts w:asciiTheme="majorHAnsi" w:hAnsiTheme="majorHAnsi" w:cstheme="majorHAnsi"/>
          <w:color w:val="222222"/>
          <w:sz w:val="22"/>
          <w:szCs w:val="22"/>
        </w:rPr>
        <w:t>From SAP Easy access screen open transaction CS02.</w:t>
      </w:r>
    </w:p>
    <w:p w:rsidR="00E201AC" w:rsidRPr="00E201AC" w:rsidRDefault="00E201AC" w:rsidP="00E201AC">
      <w:pPr>
        <w:numPr>
          <w:ilvl w:val="0"/>
          <w:numId w:val="33"/>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parent material for which BOM needs to be changed.</w:t>
      </w:r>
    </w:p>
    <w:p w:rsidR="00E201AC" w:rsidRPr="00E201AC" w:rsidRDefault="00E201AC" w:rsidP="00E201AC">
      <w:pPr>
        <w:numPr>
          <w:ilvl w:val="0"/>
          <w:numId w:val="33"/>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Plant Code.</w:t>
      </w:r>
    </w:p>
    <w:p w:rsidR="00E201AC" w:rsidRPr="00E201AC" w:rsidRDefault="00E201AC" w:rsidP="00E201AC">
      <w:pPr>
        <w:numPr>
          <w:ilvl w:val="0"/>
          <w:numId w:val="33"/>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BOM usage = </w:t>
      </w:r>
      <w:r w:rsidRPr="00E201AC">
        <w:rPr>
          <w:rFonts w:asciiTheme="majorHAnsi" w:eastAsia="Times New Roman" w:hAnsiTheme="majorHAnsi" w:cstheme="majorHAnsi"/>
          <w:b/>
          <w:bCs/>
        </w:rPr>
        <w:t>"1"</w:t>
      </w:r>
      <w:r w:rsidRPr="00E201AC">
        <w:rPr>
          <w:rFonts w:asciiTheme="majorHAnsi" w:eastAsia="Times New Roman" w:hAnsiTheme="majorHAnsi" w:cstheme="majorHAnsi"/>
          <w:color w:val="222222"/>
        </w:rPr>
        <w:t> which is used for changing Production BOM.</w:t>
      </w:r>
    </w:p>
    <w:p w:rsidR="00E201AC" w:rsidRPr="00E201AC" w:rsidRDefault="00E201AC" w:rsidP="00E201AC">
      <w:pPr>
        <w:numPr>
          <w:ilvl w:val="0"/>
          <w:numId w:val="33"/>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the valid from date which means that BOM would be valid from that date.</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lastRenderedPageBreak/>
        <w:drawing>
          <wp:inline distT="0" distB="0" distL="0" distR="0">
            <wp:extent cx="2571750" cy="2847952"/>
            <wp:effectExtent l="0" t="0" r="0" b="0"/>
            <wp:docPr id="11" name="Picture 11" descr="Bill of Material (BoM) in SAP PP: Create, Change, Display">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ill of Material (BoM) in SAP PP: Create, Change, Display">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0695" cy="2880006"/>
                    </a:xfrm>
                    <a:prstGeom prst="rect">
                      <a:avLst/>
                    </a:prstGeom>
                    <a:noFill/>
                    <a:ln>
                      <a:noFill/>
                    </a:ln>
                  </pic:spPr>
                </pic:pic>
              </a:graphicData>
            </a:graphic>
          </wp:inline>
        </w:drawing>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2) </w:t>
      </w:r>
      <w:r w:rsidRPr="00E201AC">
        <w:rPr>
          <w:rFonts w:asciiTheme="majorHAnsi" w:hAnsiTheme="majorHAnsi" w:cstheme="majorHAnsi"/>
          <w:color w:val="222222"/>
          <w:sz w:val="22"/>
          <w:szCs w:val="22"/>
        </w:rPr>
        <w:t>After filling in all the fields, click </w:t>
      </w:r>
      <w:r w:rsidRPr="00E201AC">
        <w:rPr>
          <w:rFonts w:asciiTheme="majorHAnsi" w:hAnsiTheme="majorHAnsi" w:cstheme="majorHAnsi"/>
          <w:noProof/>
          <w:color w:val="222222"/>
          <w:sz w:val="22"/>
          <w:szCs w:val="22"/>
        </w:rPr>
        <w:drawing>
          <wp:inline distT="0" distB="0" distL="0" distR="0">
            <wp:extent cx="171450" cy="161925"/>
            <wp:effectExtent l="0" t="0" r="0" b="9525"/>
            <wp:docPr id="10" name="Picture 10" descr="Bill of Material (BoM) in SAP PP: Create, Change, Display">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ill of Material (BoM) in SAP PP: Create, Change, Display">
                      <a:hlinkClick r:id="rId30"/>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r w:rsidRPr="00E201AC">
        <w:rPr>
          <w:rFonts w:asciiTheme="majorHAnsi" w:hAnsiTheme="majorHAnsi" w:cstheme="majorHAnsi"/>
          <w:color w:val="222222"/>
          <w:sz w:val="22"/>
          <w:szCs w:val="22"/>
        </w:rPr>
        <w:t> to go to the next screen.</w:t>
      </w:r>
    </w:p>
    <w:p w:rsidR="00E201AC" w:rsidRPr="00E201AC" w:rsidRDefault="00E201AC" w:rsidP="00E201AC">
      <w:pPr>
        <w:numPr>
          <w:ilvl w:val="0"/>
          <w:numId w:val="34"/>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Change the component code or quantity.</w:t>
      </w:r>
    </w:p>
    <w:p w:rsidR="00E201AC" w:rsidRPr="00E201AC" w:rsidRDefault="00E201AC" w:rsidP="00E201AC">
      <w:pPr>
        <w:numPr>
          <w:ilvl w:val="0"/>
          <w:numId w:val="34"/>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After finishing all modifications, click </w:t>
      </w:r>
      <w:r w:rsidRPr="00E201AC">
        <w:rPr>
          <w:rFonts w:asciiTheme="majorHAnsi" w:eastAsia="Times New Roman" w:hAnsiTheme="majorHAnsi" w:cstheme="majorHAnsi"/>
          <w:noProof/>
          <w:color w:val="222222"/>
        </w:rPr>
        <w:drawing>
          <wp:inline distT="0" distB="0" distL="0" distR="0">
            <wp:extent cx="142875" cy="142875"/>
            <wp:effectExtent l="0" t="0" r="9525" b="9525"/>
            <wp:docPr id="9" name="Picture 9" descr="Bill of Material (BoM) in SAP PP: Create, Change, Display">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ill of Material (BoM) in SAP PP: Create, Change, Display">
                      <a:hlinkClick r:id="rId31"/>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inline>
        </w:drawing>
      </w:r>
      <w:r w:rsidRPr="00E201AC">
        <w:rPr>
          <w:rFonts w:asciiTheme="majorHAnsi" w:eastAsia="Times New Roman" w:hAnsiTheme="majorHAnsi" w:cstheme="majorHAnsi"/>
          <w:color w:val="222222"/>
        </w:rPr>
        <w:t> to save BOM. The system will show a message like </w:t>
      </w:r>
      <w:r w:rsidRPr="00E201AC">
        <w:rPr>
          <w:rFonts w:asciiTheme="majorHAnsi" w:eastAsia="Times New Roman" w:hAnsiTheme="majorHAnsi" w:cstheme="majorHAnsi"/>
          <w:noProof/>
          <w:color w:val="222222"/>
        </w:rPr>
        <w:drawing>
          <wp:inline distT="0" distB="0" distL="0" distR="0">
            <wp:extent cx="1066800" cy="133350"/>
            <wp:effectExtent l="0" t="0" r="0" b="0"/>
            <wp:docPr id="8" name="Picture 8" descr="Bill of Material (BoM) in SAP PP: Create, Change, Display">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ill of Material (BoM) in SAP PP: Create, Change, Display">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066800" cy="133350"/>
                    </a:xfrm>
                    <a:prstGeom prst="rect">
                      <a:avLst/>
                    </a:prstGeom>
                    <a:noFill/>
                    <a:ln>
                      <a:noFill/>
                    </a:ln>
                  </pic:spPr>
                </pic:pic>
              </a:graphicData>
            </a:graphic>
          </wp:inline>
        </w:drawing>
      </w:r>
      <w:r w:rsidRPr="00E201AC">
        <w:rPr>
          <w:rFonts w:asciiTheme="majorHAnsi" w:eastAsia="Times New Roman" w:hAnsiTheme="majorHAnsi" w:cstheme="majorHAnsi"/>
          <w:color w:val="222222"/>
        </w:rPr>
        <w:t> changed at the lower left corner.</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drawing>
          <wp:inline distT="0" distB="0" distL="0" distR="0">
            <wp:extent cx="3360282" cy="2695575"/>
            <wp:effectExtent l="0" t="0" r="0" b="0"/>
            <wp:docPr id="7" name="Picture 7" descr="Bill of Material (BoM) in SAP PP: Create, Change, Display">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ill of Material (BoM) in SAP PP: Create, Change, Display">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73983" cy="2706566"/>
                    </a:xfrm>
                    <a:prstGeom prst="rect">
                      <a:avLst/>
                    </a:prstGeom>
                    <a:noFill/>
                    <a:ln>
                      <a:noFill/>
                    </a:ln>
                  </pic:spPr>
                </pic:pic>
              </a:graphicData>
            </a:graphic>
          </wp:inline>
        </w:drawing>
      </w:r>
    </w:p>
    <w:p w:rsidR="00E201AC" w:rsidRPr="00E201AC" w:rsidRDefault="00E201AC" w:rsidP="00E201AC">
      <w:r w:rsidRPr="00E201AC">
        <w:t>How to display BOM</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1)</w:t>
      </w:r>
      <w:r w:rsidRPr="00E201AC">
        <w:rPr>
          <w:rFonts w:asciiTheme="majorHAnsi" w:hAnsiTheme="majorHAnsi" w:cstheme="majorHAnsi"/>
          <w:color w:val="222222"/>
          <w:sz w:val="22"/>
          <w:szCs w:val="22"/>
        </w:rPr>
        <w:t> From SAP Easy access screen open transaction CS03</w:t>
      </w:r>
    </w:p>
    <w:p w:rsidR="00E201AC" w:rsidRPr="00E201AC" w:rsidRDefault="00E201AC" w:rsidP="00E201AC">
      <w:pPr>
        <w:numPr>
          <w:ilvl w:val="0"/>
          <w:numId w:val="35"/>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parent material for which BOM needs to be displayed.</w:t>
      </w:r>
    </w:p>
    <w:p w:rsidR="00E201AC" w:rsidRPr="00E201AC" w:rsidRDefault="00E201AC" w:rsidP="00E201AC">
      <w:pPr>
        <w:numPr>
          <w:ilvl w:val="0"/>
          <w:numId w:val="35"/>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lastRenderedPageBreak/>
        <w:t>Enter Plant Code.</w:t>
      </w:r>
    </w:p>
    <w:p w:rsidR="00E201AC" w:rsidRPr="00E201AC" w:rsidRDefault="00E201AC" w:rsidP="00E201AC">
      <w:pPr>
        <w:numPr>
          <w:ilvl w:val="0"/>
          <w:numId w:val="35"/>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BOM usage = </w:t>
      </w:r>
      <w:r w:rsidRPr="00E201AC">
        <w:rPr>
          <w:rFonts w:asciiTheme="majorHAnsi" w:eastAsia="Times New Roman" w:hAnsiTheme="majorHAnsi" w:cstheme="majorHAnsi"/>
          <w:b/>
          <w:bCs/>
        </w:rPr>
        <w:t>"1"</w:t>
      </w:r>
      <w:r w:rsidRPr="00E201AC">
        <w:rPr>
          <w:rFonts w:asciiTheme="majorHAnsi" w:eastAsia="Times New Roman" w:hAnsiTheme="majorHAnsi" w:cstheme="majorHAnsi"/>
          <w:color w:val="222222"/>
        </w:rPr>
        <w:t> which is used for changing Production BOM.</w:t>
      </w:r>
    </w:p>
    <w:p w:rsidR="00E201AC" w:rsidRPr="00E201AC" w:rsidRDefault="00E201AC" w:rsidP="00E201AC">
      <w:pPr>
        <w:numPr>
          <w:ilvl w:val="0"/>
          <w:numId w:val="35"/>
        </w:numPr>
        <w:shd w:val="clear" w:color="auto" w:fill="FFFFFF"/>
        <w:spacing w:before="100" w:beforeAutospacing="1" w:after="100" w:afterAutospacing="1" w:line="240" w:lineRule="auto"/>
        <w:rPr>
          <w:rFonts w:asciiTheme="majorHAnsi" w:eastAsia="Times New Roman" w:hAnsiTheme="majorHAnsi" w:cstheme="majorHAnsi"/>
          <w:color w:val="222222"/>
        </w:rPr>
      </w:pPr>
      <w:r w:rsidRPr="00E201AC">
        <w:rPr>
          <w:rFonts w:asciiTheme="majorHAnsi" w:eastAsia="Times New Roman" w:hAnsiTheme="majorHAnsi" w:cstheme="majorHAnsi"/>
          <w:color w:val="222222"/>
        </w:rPr>
        <w:t>Enter the valid from date which means that BOM would be valid from that date.</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drawing>
          <wp:inline distT="0" distB="0" distL="0" distR="0">
            <wp:extent cx="1998709" cy="2276475"/>
            <wp:effectExtent l="0" t="0" r="1905" b="0"/>
            <wp:docPr id="6" name="Picture 6" descr="Bill of Material (BoM) in SAP PP: Create, Change, Display">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ill of Material (BoM) in SAP PP: Create, Change, Display">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03484" cy="2281913"/>
                    </a:xfrm>
                    <a:prstGeom prst="rect">
                      <a:avLst/>
                    </a:prstGeom>
                    <a:noFill/>
                    <a:ln>
                      <a:noFill/>
                    </a:ln>
                  </pic:spPr>
                </pic:pic>
              </a:graphicData>
            </a:graphic>
          </wp:inline>
        </w:drawing>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color w:val="222222"/>
          <w:sz w:val="22"/>
          <w:szCs w:val="22"/>
        </w:rPr>
        <w:t>Click </w:t>
      </w:r>
      <w:r w:rsidRPr="00E201AC">
        <w:rPr>
          <w:rFonts w:asciiTheme="majorHAnsi" w:hAnsiTheme="majorHAnsi" w:cstheme="majorHAnsi"/>
          <w:noProof/>
          <w:color w:val="222222"/>
          <w:sz w:val="22"/>
          <w:szCs w:val="22"/>
        </w:rPr>
        <w:drawing>
          <wp:inline distT="0" distB="0" distL="0" distR="0">
            <wp:extent cx="171450" cy="161925"/>
            <wp:effectExtent l="0" t="0" r="0" b="9525"/>
            <wp:docPr id="5" name="Picture 5" descr="Bill of Material (BoM) in SAP PP: Create, Change, Display">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ill of Material (BoM) in SAP PP: Create, Change, Display">
                      <a:hlinkClick r:id="rId38"/>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r w:rsidRPr="00E201AC">
        <w:rPr>
          <w:rFonts w:asciiTheme="majorHAnsi" w:hAnsiTheme="majorHAnsi" w:cstheme="majorHAnsi"/>
          <w:color w:val="222222"/>
          <w:sz w:val="22"/>
          <w:szCs w:val="22"/>
        </w:rPr>
        <w:t> to go to the next screen.</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2) </w:t>
      </w:r>
      <w:r w:rsidRPr="00E201AC">
        <w:rPr>
          <w:rFonts w:asciiTheme="majorHAnsi" w:hAnsiTheme="majorHAnsi" w:cstheme="majorHAnsi"/>
          <w:color w:val="222222"/>
          <w:sz w:val="22"/>
          <w:szCs w:val="22"/>
        </w:rPr>
        <w:t>In this screen, a list of components along with quantity would be displayed.</w:t>
      </w:r>
    </w:p>
    <w:p w:rsidR="00E201AC" w:rsidRDefault="00E201AC" w:rsidP="00E201AC">
      <w:pPr>
        <w:numPr>
          <w:ilvl w:val="0"/>
          <w:numId w:val="28"/>
        </w:numPr>
        <w:shd w:val="clear" w:color="auto" w:fill="FFFFFF"/>
        <w:spacing w:before="100" w:beforeAutospacing="1" w:after="100" w:afterAutospacing="1" w:line="240" w:lineRule="auto"/>
        <w:rPr>
          <w:rFonts w:ascii="Arial" w:hAnsi="Arial" w:cs="Arial"/>
          <w:color w:val="222222"/>
          <w:sz w:val="27"/>
          <w:szCs w:val="27"/>
        </w:rPr>
      </w:pPr>
      <w:r w:rsidRPr="00E201AC">
        <w:rPr>
          <w:rFonts w:asciiTheme="majorHAnsi" w:eastAsia="Times New Roman" w:hAnsiTheme="majorHAnsi" w:cstheme="majorHAnsi"/>
          <w:color w:val="222222"/>
        </w:rPr>
        <w:t>Click </w:t>
      </w:r>
      <w:r w:rsidRPr="00E201AC">
        <w:rPr>
          <w:rFonts w:asciiTheme="majorHAnsi" w:eastAsia="Times New Roman" w:hAnsiTheme="majorHAnsi" w:cstheme="majorHAnsi"/>
          <w:noProof/>
          <w:color w:val="222222"/>
        </w:rPr>
        <w:drawing>
          <wp:inline distT="0" distB="0" distL="0" distR="0">
            <wp:extent cx="171450" cy="133350"/>
            <wp:effectExtent l="0" t="0" r="0" b="0"/>
            <wp:docPr id="4" name="Picture 4" descr="Bill of Material (BoM) in SAP PP: Create, Change, Display">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ill of Material (BoM) in SAP PP: Create, Change, Display">
                      <a:hlinkClick r:id="rId39"/>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0" cy="133350"/>
                    </a:xfrm>
                    <a:prstGeom prst="rect">
                      <a:avLst/>
                    </a:prstGeom>
                    <a:noFill/>
                    <a:ln>
                      <a:noFill/>
                    </a:ln>
                  </pic:spPr>
                </pic:pic>
              </a:graphicData>
            </a:graphic>
          </wp:inline>
        </w:drawing>
      </w:r>
      <w:r w:rsidRPr="00E201AC">
        <w:rPr>
          <w:rFonts w:asciiTheme="majorHAnsi" w:eastAsia="Times New Roman" w:hAnsiTheme="majorHAnsi" w:cstheme="majorHAnsi"/>
          <w:color w:val="222222"/>
        </w:rPr>
        <w:t> icon to see the BOM header</w:t>
      </w:r>
      <w:r>
        <w:rPr>
          <w:rFonts w:ascii="Arial" w:hAnsi="Arial" w:cs="Arial"/>
          <w:color w:val="222222"/>
          <w:sz w:val="27"/>
          <w:szCs w:val="27"/>
        </w:rPr>
        <w:t>.</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drawing>
          <wp:inline distT="0" distB="0" distL="0" distR="0">
            <wp:extent cx="3510359" cy="2762250"/>
            <wp:effectExtent l="0" t="0" r="0" b="0"/>
            <wp:docPr id="3" name="Picture 3" descr="Bill of Material (BoM) in SAP PP: Create, Change, Displa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ill of Material (BoM) in SAP PP: Create, Change, Display">
                      <a:hlinkClick r:id="rId40"/>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512014" cy="2763552"/>
                    </a:xfrm>
                    <a:prstGeom prst="rect">
                      <a:avLst/>
                    </a:prstGeom>
                    <a:noFill/>
                    <a:ln>
                      <a:noFill/>
                    </a:ln>
                  </pic:spPr>
                </pic:pic>
              </a:graphicData>
            </a:graphic>
          </wp:inline>
        </w:drawing>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color w:val="222222"/>
          <w:sz w:val="22"/>
          <w:szCs w:val="22"/>
        </w:rPr>
        <w:t>In next step, you will see BOM header.</w:t>
      </w: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Step 3) </w:t>
      </w:r>
      <w:r w:rsidRPr="00E201AC">
        <w:rPr>
          <w:rFonts w:asciiTheme="majorHAnsi" w:hAnsiTheme="majorHAnsi" w:cstheme="majorHAnsi"/>
          <w:color w:val="222222"/>
          <w:sz w:val="22"/>
          <w:szCs w:val="22"/>
        </w:rPr>
        <w:t>In this step, BOM header would be displayed.</w:t>
      </w:r>
    </w:p>
    <w:p w:rsidR="00E201AC" w:rsidRPr="00E201AC" w:rsidRDefault="00E201AC" w:rsidP="00E201AC">
      <w:pPr>
        <w:numPr>
          <w:ilvl w:val="0"/>
          <w:numId w:val="29"/>
        </w:numPr>
        <w:shd w:val="clear" w:color="auto" w:fill="FFFFFF"/>
        <w:spacing w:before="100" w:beforeAutospacing="1" w:after="100" w:afterAutospacing="1" w:line="240" w:lineRule="auto"/>
        <w:jc w:val="both"/>
        <w:rPr>
          <w:rFonts w:asciiTheme="majorHAnsi" w:eastAsia="Times New Roman" w:hAnsiTheme="majorHAnsi" w:cstheme="majorHAnsi"/>
          <w:color w:val="222222"/>
        </w:rPr>
      </w:pPr>
      <w:r w:rsidRPr="00E201AC">
        <w:rPr>
          <w:rFonts w:asciiTheme="majorHAnsi" w:eastAsia="Times New Roman" w:hAnsiTheme="majorHAnsi" w:cstheme="majorHAnsi"/>
          <w:color w:val="222222"/>
        </w:rPr>
        <w:lastRenderedPageBreak/>
        <w:t>Display base quantity of product.</w:t>
      </w:r>
    </w:p>
    <w:p w:rsidR="00E201AC" w:rsidRDefault="00E201AC" w:rsidP="00E201AC">
      <w:pPr>
        <w:pStyle w:val="NormalWeb"/>
        <w:shd w:val="clear" w:color="auto" w:fill="FFFFFF"/>
        <w:rPr>
          <w:rFonts w:ascii="Arial" w:hAnsi="Arial" w:cs="Arial"/>
          <w:color w:val="222222"/>
          <w:sz w:val="27"/>
          <w:szCs w:val="27"/>
        </w:rPr>
      </w:pPr>
      <w:r>
        <w:rPr>
          <w:rFonts w:ascii="Arial" w:hAnsi="Arial" w:cs="Arial"/>
          <w:noProof/>
          <w:color w:val="04B8E6"/>
          <w:sz w:val="27"/>
          <w:szCs w:val="27"/>
        </w:rPr>
        <w:drawing>
          <wp:inline distT="0" distB="0" distL="0" distR="0">
            <wp:extent cx="2875722" cy="3886200"/>
            <wp:effectExtent l="0" t="0" r="1270" b="0"/>
            <wp:docPr id="2" name="Picture 2" descr="Bill of Material (BoM) in SAP PP: Create, Change, Display">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ill of Material (BoM) in SAP PP: Create, Change, Display">
                      <a:hlinkClick r:id="rId42"/>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82845" cy="3895826"/>
                    </a:xfrm>
                    <a:prstGeom prst="rect">
                      <a:avLst/>
                    </a:prstGeom>
                    <a:noFill/>
                    <a:ln>
                      <a:noFill/>
                    </a:ln>
                  </pic:spPr>
                </pic:pic>
              </a:graphicData>
            </a:graphic>
          </wp:inline>
        </w:drawing>
      </w:r>
    </w:p>
    <w:p w:rsidR="00E201AC" w:rsidRDefault="00E201AC" w:rsidP="00E201AC">
      <w:pPr>
        <w:pStyle w:val="NormalWeb"/>
        <w:shd w:val="clear" w:color="auto" w:fill="FFFFFF"/>
        <w:rPr>
          <w:rFonts w:asciiTheme="majorHAnsi" w:hAnsiTheme="majorHAnsi" w:cstheme="majorHAnsi"/>
          <w:b/>
          <w:bCs/>
          <w:sz w:val="22"/>
          <w:szCs w:val="22"/>
        </w:rPr>
      </w:pPr>
    </w:p>
    <w:p w:rsidR="00E201AC" w:rsidRPr="00E201AC" w:rsidRDefault="00E201AC" w:rsidP="00E201AC">
      <w:pPr>
        <w:pStyle w:val="NormalWeb"/>
        <w:shd w:val="clear" w:color="auto" w:fill="FFFFFF"/>
        <w:rPr>
          <w:rFonts w:asciiTheme="majorHAnsi" w:hAnsiTheme="majorHAnsi" w:cstheme="majorHAnsi"/>
          <w:color w:val="222222"/>
          <w:sz w:val="22"/>
          <w:szCs w:val="22"/>
        </w:rPr>
      </w:pPr>
      <w:r w:rsidRPr="00E201AC">
        <w:rPr>
          <w:rFonts w:asciiTheme="majorHAnsi" w:hAnsiTheme="majorHAnsi" w:cstheme="majorHAnsi"/>
          <w:b/>
          <w:bCs/>
          <w:sz w:val="22"/>
          <w:szCs w:val="22"/>
        </w:rPr>
        <w:t>Troubleshooting</w:t>
      </w:r>
    </w:p>
    <w:p w:rsidR="00E201AC" w:rsidRPr="00E201AC" w:rsidRDefault="00E201AC" w:rsidP="00E201AC">
      <w:pPr>
        <w:numPr>
          <w:ilvl w:val="0"/>
          <w:numId w:val="30"/>
        </w:numPr>
        <w:shd w:val="clear" w:color="auto" w:fill="FFFFFF"/>
        <w:spacing w:before="100" w:beforeAutospacing="1" w:after="100" w:afterAutospacing="1" w:line="240" w:lineRule="auto"/>
        <w:jc w:val="both"/>
        <w:rPr>
          <w:rFonts w:asciiTheme="majorHAnsi" w:eastAsia="Times New Roman" w:hAnsiTheme="majorHAnsi" w:cstheme="majorHAnsi"/>
          <w:color w:val="222222"/>
        </w:rPr>
      </w:pPr>
      <w:r w:rsidRPr="00E201AC">
        <w:rPr>
          <w:rFonts w:asciiTheme="majorHAnsi" w:eastAsia="Times New Roman" w:hAnsiTheme="majorHAnsi" w:cstheme="majorHAnsi"/>
          <w:color w:val="222222"/>
        </w:rPr>
        <w:t>There might be the case wherein component material does not exist. For this, you need to create the material master for the component material before creating BOM.</w:t>
      </w:r>
    </w:p>
    <w:p w:rsidR="00E201AC" w:rsidRPr="000B0F15" w:rsidRDefault="00E201AC" w:rsidP="00E201AC">
      <w:pPr>
        <w:numPr>
          <w:ilvl w:val="0"/>
          <w:numId w:val="30"/>
        </w:numPr>
        <w:shd w:val="clear" w:color="auto" w:fill="FFFFFF"/>
        <w:spacing w:before="100" w:beforeAutospacing="1" w:after="100" w:afterAutospacing="1" w:line="240" w:lineRule="auto"/>
        <w:jc w:val="both"/>
        <w:rPr>
          <w:rFonts w:asciiTheme="majorHAnsi" w:eastAsia="Times New Roman" w:hAnsiTheme="majorHAnsi" w:cstheme="majorHAnsi"/>
          <w:color w:val="222222"/>
        </w:rPr>
      </w:pPr>
      <w:r w:rsidRPr="00E201AC">
        <w:rPr>
          <w:rFonts w:asciiTheme="majorHAnsi" w:eastAsia="Times New Roman" w:hAnsiTheme="majorHAnsi" w:cstheme="majorHAnsi"/>
          <w:color w:val="222222"/>
        </w:rPr>
        <w:t>Some users try to create the BOM again for the same Product, system gives warning message regarding "Alternative BOM2 is being created" and they tend to ignore the warning message and move forward and hence end up in creating similar alternative BOM 2 for same product. This unnecessary creates duplicate data.</w:t>
      </w:r>
    </w:p>
    <w:p w:rsidR="000B0F15" w:rsidRPr="000B0F15" w:rsidRDefault="000B0F15" w:rsidP="000B0F15">
      <w:pPr>
        <w:shd w:val="clear" w:color="auto" w:fill="FFFFFF"/>
        <w:spacing w:before="100" w:beforeAutospacing="1" w:after="100" w:afterAutospacing="1" w:line="240" w:lineRule="auto"/>
        <w:rPr>
          <w:rFonts w:asciiTheme="majorHAnsi" w:eastAsia="Times New Roman" w:hAnsiTheme="majorHAnsi" w:cstheme="majorHAnsi"/>
          <w:color w:val="222222"/>
        </w:rPr>
      </w:pPr>
    </w:p>
    <w:p w:rsidR="000B0F15" w:rsidRPr="00B23617" w:rsidRDefault="000B0F15">
      <w:pPr>
        <w:rPr>
          <w:b/>
          <w:sz w:val="40"/>
          <w:szCs w:val="40"/>
          <w:u w:val="single"/>
        </w:rPr>
      </w:pPr>
    </w:p>
    <w:sectPr w:rsidR="000B0F15" w:rsidRPr="00B23617" w:rsidSect="008B3B97">
      <w:headerReference w:type="default" r:id="rId44"/>
      <w:footerReference w:type="default" r:id="rId45"/>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4F41" w:rsidRDefault="00CA4F41" w:rsidP="008B3B97">
      <w:pPr>
        <w:spacing w:after="0" w:line="240" w:lineRule="auto"/>
      </w:pPr>
      <w:r>
        <w:separator/>
      </w:r>
    </w:p>
  </w:endnote>
  <w:endnote w:type="continuationSeparator" w:id="0">
    <w:p w:rsidR="00CA4F41" w:rsidRDefault="00CA4F41" w:rsidP="008B3B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E0002AFF" w:usb1="C000247B"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B97" w:rsidRDefault="008B3B97">
    <w:pPr>
      <w:pStyle w:val="Footer"/>
      <w:pBdr>
        <w:top w:val="single" w:sz="4" w:space="8" w:color="5B9BD5" w:themeColor="accent1"/>
      </w:pBdr>
      <w:tabs>
        <w:tab w:val="clear" w:pos="4680"/>
        <w:tab w:val="clear" w:pos="9360"/>
      </w:tabs>
      <w:spacing w:before="360"/>
      <w:contextualSpacing/>
      <w:jc w:val="right"/>
      <w:rPr>
        <w:noProof/>
        <w:color w:val="404040" w:themeColor="text1" w:themeTint="BF"/>
      </w:rPr>
    </w:pPr>
    <w:r>
      <w:rPr>
        <w:noProof/>
        <w:color w:val="404040" w:themeColor="text1" w:themeTint="BF"/>
      </w:rPr>
      <w:fldChar w:fldCharType="begin"/>
    </w:r>
    <w:r>
      <w:rPr>
        <w:noProof/>
        <w:color w:val="404040" w:themeColor="text1" w:themeTint="BF"/>
      </w:rPr>
      <w:instrText xml:space="preserve"> PAGE   \* MERGEFORMAT </w:instrText>
    </w:r>
    <w:r>
      <w:rPr>
        <w:noProof/>
        <w:color w:val="404040" w:themeColor="text1" w:themeTint="BF"/>
      </w:rPr>
      <w:fldChar w:fldCharType="separate"/>
    </w:r>
    <w:r>
      <w:rPr>
        <w:noProof/>
        <w:color w:val="404040" w:themeColor="text1" w:themeTint="BF"/>
      </w:rPr>
      <w:t>8</w:t>
    </w:r>
    <w:r>
      <w:rPr>
        <w:noProof/>
        <w:color w:val="404040" w:themeColor="text1" w:themeTint="BF"/>
      </w:rPr>
      <w:fldChar w:fldCharType="end"/>
    </w:r>
  </w:p>
  <w:p w:rsidR="008B3B97" w:rsidRDefault="008B3B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4F41" w:rsidRDefault="00CA4F41" w:rsidP="008B3B97">
      <w:pPr>
        <w:spacing w:after="0" w:line="240" w:lineRule="auto"/>
      </w:pPr>
      <w:r>
        <w:separator/>
      </w:r>
    </w:p>
  </w:footnote>
  <w:footnote w:type="continuationSeparator" w:id="0">
    <w:p w:rsidR="00CA4F41" w:rsidRDefault="00CA4F41" w:rsidP="008B3B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B97" w:rsidRDefault="008B3B97" w:rsidP="008B3B97">
    <w:pPr>
      <w:pStyle w:val="Header"/>
      <w:jc w:val="center"/>
    </w:pPr>
  </w:p>
  <w:p w:rsidR="008B3B97" w:rsidRDefault="008B3B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75DA9"/>
    <w:multiLevelType w:val="multilevel"/>
    <w:tmpl w:val="C6E03C3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6826C0"/>
    <w:multiLevelType w:val="hybridMultilevel"/>
    <w:tmpl w:val="261C65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D56F4F"/>
    <w:multiLevelType w:val="multilevel"/>
    <w:tmpl w:val="D9E84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DB19BF"/>
    <w:multiLevelType w:val="multilevel"/>
    <w:tmpl w:val="F56AA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1716BB"/>
    <w:multiLevelType w:val="multilevel"/>
    <w:tmpl w:val="7A4C2A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873387"/>
    <w:multiLevelType w:val="multilevel"/>
    <w:tmpl w:val="2592D4C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07678E"/>
    <w:multiLevelType w:val="multilevel"/>
    <w:tmpl w:val="E55CA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817DCC"/>
    <w:multiLevelType w:val="multilevel"/>
    <w:tmpl w:val="A7F4D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15669E"/>
    <w:multiLevelType w:val="multilevel"/>
    <w:tmpl w:val="FC000F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F8448D"/>
    <w:multiLevelType w:val="multilevel"/>
    <w:tmpl w:val="1564F4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573262"/>
    <w:multiLevelType w:val="multilevel"/>
    <w:tmpl w:val="46220DF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2972411"/>
    <w:multiLevelType w:val="multilevel"/>
    <w:tmpl w:val="C6E03C3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114EF7"/>
    <w:multiLevelType w:val="multilevel"/>
    <w:tmpl w:val="3EDA9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94615C5"/>
    <w:multiLevelType w:val="multilevel"/>
    <w:tmpl w:val="CEFC4FC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96543C7"/>
    <w:multiLevelType w:val="multilevel"/>
    <w:tmpl w:val="D71028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9E7A30"/>
    <w:multiLevelType w:val="multilevel"/>
    <w:tmpl w:val="C574676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695336C"/>
    <w:multiLevelType w:val="multilevel"/>
    <w:tmpl w:val="E954D3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CEC5D51"/>
    <w:multiLevelType w:val="multilevel"/>
    <w:tmpl w:val="71EC01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ED1182"/>
    <w:multiLevelType w:val="multilevel"/>
    <w:tmpl w:val="B99E7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715523"/>
    <w:multiLevelType w:val="multilevel"/>
    <w:tmpl w:val="C6E03C3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244087"/>
    <w:multiLevelType w:val="multilevel"/>
    <w:tmpl w:val="9684BEB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9E3451B"/>
    <w:multiLevelType w:val="hybridMultilevel"/>
    <w:tmpl w:val="B9F445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C37249D"/>
    <w:multiLevelType w:val="multilevel"/>
    <w:tmpl w:val="C6E03C3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DE931D6"/>
    <w:multiLevelType w:val="hybridMultilevel"/>
    <w:tmpl w:val="13C27C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7B808A9"/>
    <w:multiLevelType w:val="multilevel"/>
    <w:tmpl w:val="B596C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D942E06"/>
    <w:multiLevelType w:val="multilevel"/>
    <w:tmpl w:val="B54C92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31E4F5C"/>
    <w:multiLevelType w:val="multilevel"/>
    <w:tmpl w:val="67D837A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4A54A19"/>
    <w:multiLevelType w:val="multilevel"/>
    <w:tmpl w:val="E1702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5AF414B"/>
    <w:multiLevelType w:val="multilevel"/>
    <w:tmpl w:val="2084D3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7711970"/>
    <w:multiLevelType w:val="multilevel"/>
    <w:tmpl w:val="40DCBA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BB181C"/>
    <w:multiLevelType w:val="multilevel"/>
    <w:tmpl w:val="C6E03C3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26F4B89"/>
    <w:multiLevelType w:val="multilevel"/>
    <w:tmpl w:val="07826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2FA22CC"/>
    <w:multiLevelType w:val="multilevel"/>
    <w:tmpl w:val="3560F2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7CD52F8"/>
    <w:multiLevelType w:val="multilevel"/>
    <w:tmpl w:val="C6E03C3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B814CEA"/>
    <w:multiLevelType w:val="multilevel"/>
    <w:tmpl w:val="E4644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A22B88"/>
    <w:multiLevelType w:val="multilevel"/>
    <w:tmpl w:val="54E2E0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6"/>
  </w:num>
  <w:num w:numId="3">
    <w:abstractNumId w:val="7"/>
  </w:num>
  <w:num w:numId="4">
    <w:abstractNumId w:val="34"/>
  </w:num>
  <w:num w:numId="5">
    <w:abstractNumId w:val="18"/>
  </w:num>
  <w:num w:numId="6">
    <w:abstractNumId w:val="31"/>
  </w:num>
  <w:num w:numId="7">
    <w:abstractNumId w:val="26"/>
  </w:num>
  <w:num w:numId="8">
    <w:abstractNumId w:val="15"/>
  </w:num>
  <w:num w:numId="9">
    <w:abstractNumId w:val="5"/>
  </w:num>
  <w:num w:numId="10">
    <w:abstractNumId w:val="23"/>
  </w:num>
  <w:num w:numId="11">
    <w:abstractNumId w:val="17"/>
  </w:num>
  <w:num w:numId="12">
    <w:abstractNumId w:val="8"/>
  </w:num>
  <w:num w:numId="13">
    <w:abstractNumId w:val="9"/>
  </w:num>
  <w:num w:numId="14">
    <w:abstractNumId w:val="13"/>
  </w:num>
  <w:num w:numId="15">
    <w:abstractNumId w:val="2"/>
  </w:num>
  <w:num w:numId="16">
    <w:abstractNumId w:val="24"/>
  </w:num>
  <w:num w:numId="17">
    <w:abstractNumId w:val="35"/>
  </w:num>
  <w:num w:numId="18">
    <w:abstractNumId w:val="16"/>
  </w:num>
  <w:num w:numId="19">
    <w:abstractNumId w:val="12"/>
  </w:num>
  <w:num w:numId="20">
    <w:abstractNumId w:val="28"/>
  </w:num>
  <w:num w:numId="21">
    <w:abstractNumId w:val="14"/>
  </w:num>
  <w:num w:numId="22">
    <w:abstractNumId w:val="29"/>
  </w:num>
  <w:num w:numId="23">
    <w:abstractNumId w:val="20"/>
  </w:num>
  <w:num w:numId="24">
    <w:abstractNumId w:val="25"/>
  </w:num>
  <w:num w:numId="25">
    <w:abstractNumId w:val="4"/>
  </w:num>
  <w:num w:numId="26">
    <w:abstractNumId w:val="32"/>
  </w:num>
  <w:num w:numId="27">
    <w:abstractNumId w:val="10"/>
  </w:num>
  <w:num w:numId="28">
    <w:abstractNumId w:val="19"/>
  </w:num>
  <w:num w:numId="29">
    <w:abstractNumId w:val="33"/>
  </w:num>
  <w:num w:numId="30">
    <w:abstractNumId w:val="27"/>
  </w:num>
  <w:num w:numId="31">
    <w:abstractNumId w:val="21"/>
  </w:num>
  <w:num w:numId="32">
    <w:abstractNumId w:val="0"/>
  </w:num>
  <w:num w:numId="33">
    <w:abstractNumId w:val="30"/>
  </w:num>
  <w:num w:numId="34">
    <w:abstractNumId w:val="11"/>
  </w:num>
  <w:num w:numId="35">
    <w:abstractNumId w:val="22"/>
  </w:num>
  <w:num w:numId="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617"/>
    <w:rsid w:val="000B0F15"/>
    <w:rsid w:val="003D4E85"/>
    <w:rsid w:val="008B3B97"/>
    <w:rsid w:val="00B23617"/>
    <w:rsid w:val="00CA4F41"/>
    <w:rsid w:val="00CD6BC9"/>
    <w:rsid w:val="00E201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37E5C"/>
  <w15:chartTrackingRefBased/>
  <w15:docId w15:val="{C5240C23-7B15-4AF8-AA5B-B81F7A64C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D4E8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0B0F1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B0F1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0B0F15"/>
    <w:rPr>
      <w:rFonts w:ascii="Times New Roman" w:eastAsia="Times New Roman" w:hAnsi="Times New Roman" w:cs="Times New Roman"/>
      <w:b/>
      <w:bCs/>
      <w:sz w:val="36"/>
      <w:szCs w:val="36"/>
    </w:rPr>
  </w:style>
  <w:style w:type="character" w:styleId="Strong">
    <w:name w:val="Strong"/>
    <w:basedOn w:val="DefaultParagraphFont"/>
    <w:uiPriority w:val="22"/>
    <w:qFormat/>
    <w:rsid w:val="000B0F15"/>
    <w:rPr>
      <w:b/>
      <w:bCs/>
    </w:rPr>
  </w:style>
  <w:style w:type="character" w:customStyle="1" w:styleId="Heading1Char">
    <w:name w:val="Heading 1 Char"/>
    <w:basedOn w:val="DefaultParagraphFont"/>
    <w:link w:val="Heading1"/>
    <w:uiPriority w:val="9"/>
    <w:rsid w:val="003D4E85"/>
    <w:rPr>
      <w:rFonts w:asciiTheme="majorHAnsi" w:eastAsiaTheme="majorEastAsia" w:hAnsiTheme="majorHAnsi" w:cstheme="majorBidi"/>
      <w:color w:val="2E74B5" w:themeColor="accent1" w:themeShade="BF"/>
      <w:sz w:val="32"/>
      <w:szCs w:val="32"/>
    </w:rPr>
  </w:style>
  <w:style w:type="paragraph" w:styleId="NoSpacing">
    <w:name w:val="No Spacing"/>
    <w:link w:val="NoSpacingChar"/>
    <w:uiPriority w:val="1"/>
    <w:qFormat/>
    <w:rsid w:val="003D4E85"/>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D4E85"/>
    <w:rPr>
      <w:rFonts w:eastAsiaTheme="minorEastAsia"/>
      <w:lang w:eastAsia="ja-JP"/>
    </w:rPr>
  </w:style>
  <w:style w:type="character" w:styleId="Hyperlink">
    <w:name w:val="Hyperlink"/>
    <w:basedOn w:val="DefaultParagraphFont"/>
    <w:uiPriority w:val="99"/>
    <w:unhideWhenUsed/>
    <w:rsid w:val="003D4E85"/>
    <w:rPr>
      <w:color w:val="0563C1" w:themeColor="hyperlink"/>
      <w:u w:val="single"/>
    </w:rPr>
  </w:style>
  <w:style w:type="paragraph" w:styleId="Header">
    <w:name w:val="header"/>
    <w:basedOn w:val="Normal"/>
    <w:link w:val="HeaderChar"/>
    <w:uiPriority w:val="99"/>
    <w:unhideWhenUsed/>
    <w:rsid w:val="008B3B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3B97"/>
  </w:style>
  <w:style w:type="paragraph" w:styleId="Footer">
    <w:name w:val="footer"/>
    <w:basedOn w:val="Normal"/>
    <w:link w:val="FooterChar"/>
    <w:uiPriority w:val="99"/>
    <w:unhideWhenUsed/>
    <w:qFormat/>
    <w:rsid w:val="008B3B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3B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2822237">
      <w:bodyDiv w:val="1"/>
      <w:marLeft w:val="0"/>
      <w:marRight w:val="0"/>
      <w:marTop w:val="0"/>
      <w:marBottom w:val="0"/>
      <w:divBdr>
        <w:top w:val="none" w:sz="0" w:space="0" w:color="auto"/>
        <w:left w:val="none" w:sz="0" w:space="0" w:color="auto"/>
        <w:bottom w:val="none" w:sz="0" w:space="0" w:color="auto"/>
        <w:right w:val="none" w:sz="0" w:space="0" w:color="auto"/>
      </w:divBdr>
      <w:divsChild>
        <w:div w:id="1082220046">
          <w:marLeft w:val="0"/>
          <w:marRight w:val="0"/>
          <w:marTop w:val="0"/>
          <w:marBottom w:val="0"/>
          <w:divBdr>
            <w:top w:val="none" w:sz="0" w:space="0" w:color="auto"/>
            <w:left w:val="none" w:sz="0" w:space="0" w:color="auto"/>
            <w:bottom w:val="none" w:sz="0" w:space="0" w:color="auto"/>
            <w:right w:val="none" w:sz="0" w:space="0" w:color="auto"/>
          </w:divBdr>
        </w:div>
      </w:divsChild>
    </w:div>
    <w:div w:id="1008411891">
      <w:bodyDiv w:val="1"/>
      <w:marLeft w:val="0"/>
      <w:marRight w:val="0"/>
      <w:marTop w:val="0"/>
      <w:marBottom w:val="0"/>
      <w:divBdr>
        <w:top w:val="none" w:sz="0" w:space="0" w:color="auto"/>
        <w:left w:val="none" w:sz="0" w:space="0" w:color="auto"/>
        <w:bottom w:val="none" w:sz="0" w:space="0" w:color="auto"/>
        <w:right w:val="none" w:sz="0" w:space="0" w:color="auto"/>
      </w:divBdr>
    </w:div>
    <w:div w:id="1048382860">
      <w:bodyDiv w:val="1"/>
      <w:marLeft w:val="0"/>
      <w:marRight w:val="0"/>
      <w:marTop w:val="0"/>
      <w:marBottom w:val="0"/>
      <w:divBdr>
        <w:top w:val="none" w:sz="0" w:space="0" w:color="auto"/>
        <w:left w:val="none" w:sz="0" w:space="0" w:color="auto"/>
        <w:bottom w:val="none" w:sz="0" w:space="0" w:color="auto"/>
        <w:right w:val="none" w:sz="0" w:space="0" w:color="auto"/>
      </w:divBdr>
      <w:divsChild>
        <w:div w:id="2137676245">
          <w:marLeft w:val="0"/>
          <w:marRight w:val="0"/>
          <w:marTop w:val="0"/>
          <w:marBottom w:val="0"/>
          <w:divBdr>
            <w:top w:val="none" w:sz="0" w:space="0" w:color="auto"/>
            <w:left w:val="none" w:sz="0" w:space="0" w:color="auto"/>
            <w:bottom w:val="none" w:sz="0" w:space="0" w:color="auto"/>
            <w:right w:val="none" w:sz="0" w:space="0" w:color="auto"/>
          </w:divBdr>
        </w:div>
      </w:divsChild>
    </w:div>
    <w:div w:id="1548761733">
      <w:bodyDiv w:val="1"/>
      <w:marLeft w:val="0"/>
      <w:marRight w:val="0"/>
      <w:marTop w:val="0"/>
      <w:marBottom w:val="0"/>
      <w:divBdr>
        <w:top w:val="none" w:sz="0" w:space="0" w:color="auto"/>
        <w:left w:val="none" w:sz="0" w:space="0" w:color="auto"/>
        <w:bottom w:val="none" w:sz="0" w:space="0" w:color="auto"/>
        <w:right w:val="none" w:sz="0" w:space="0" w:color="auto"/>
      </w:divBdr>
      <w:divsChild>
        <w:div w:id="831483108">
          <w:marLeft w:val="0"/>
          <w:marRight w:val="0"/>
          <w:marTop w:val="0"/>
          <w:marBottom w:val="0"/>
          <w:divBdr>
            <w:top w:val="none" w:sz="0" w:space="0" w:color="auto"/>
            <w:left w:val="none" w:sz="0" w:space="0" w:color="auto"/>
            <w:bottom w:val="none" w:sz="0" w:space="0" w:color="auto"/>
            <w:right w:val="none" w:sz="0" w:space="0" w:color="auto"/>
          </w:divBdr>
        </w:div>
        <w:div w:id="377247728">
          <w:marLeft w:val="0"/>
          <w:marRight w:val="0"/>
          <w:marTop w:val="0"/>
          <w:marBottom w:val="0"/>
          <w:divBdr>
            <w:top w:val="none" w:sz="0" w:space="0" w:color="auto"/>
            <w:left w:val="none" w:sz="0" w:space="0" w:color="auto"/>
            <w:bottom w:val="none" w:sz="0" w:space="0" w:color="auto"/>
            <w:right w:val="none" w:sz="0" w:space="0" w:color="auto"/>
          </w:divBdr>
        </w:div>
        <w:div w:id="279456704">
          <w:marLeft w:val="0"/>
          <w:marRight w:val="0"/>
          <w:marTop w:val="0"/>
          <w:marBottom w:val="0"/>
          <w:divBdr>
            <w:top w:val="none" w:sz="0" w:space="0" w:color="auto"/>
            <w:left w:val="none" w:sz="0" w:space="0" w:color="auto"/>
            <w:bottom w:val="none" w:sz="0" w:space="0" w:color="auto"/>
            <w:right w:val="none" w:sz="0" w:space="0" w:color="auto"/>
          </w:divBdr>
        </w:div>
        <w:div w:id="652880134">
          <w:marLeft w:val="0"/>
          <w:marRight w:val="0"/>
          <w:marTop w:val="0"/>
          <w:marBottom w:val="0"/>
          <w:divBdr>
            <w:top w:val="none" w:sz="0" w:space="0" w:color="auto"/>
            <w:left w:val="none" w:sz="0" w:space="0" w:color="auto"/>
            <w:bottom w:val="none" w:sz="0" w:space="0" w:color="auto"/>
            <w:right w:val="none" w:sz="0" w:space="0" w:color="auto"/>
          </w:divBdr>
        </w:div>
      </w:divsChild>
    </w:div>
    <w:div w:id="1617788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ru99.com/images/SAP_PP/092615_0833_BillofMater3.png" TargetMode="External"/><Relationship Id="rId18" Type="http://schemas.openxmlformats.org/officeDocument/2006/relationships/hyperlink" Target="https://www.guru99.com/images/SAP_PP/092615_0833_BillofMater6.png" TargetMode="External"/><Relationship Id="rId26" Type="http://schemas.openxmlformats.org/officeDocument/2006/relationships/hyperlink" Target="https://www.guru99.com/images/SAP_PP/092615_0833_BillofMater10.png" TargetMode="External"/><Relationship Id="rId39" Type="http://schemas.openxmlformats.org/officeDocument/2006/relationships/hyperlink" Target="https://www.guru99.com/images/SAP_PP/092615_0833_BillofMater18.png" TargetMode="External"/><Relationship Id="rId3" Type="http://schemas.openxmlformats.org/officeDocument/2006/relationships/numbering" Target="numbering.xml"/><Relationship Id="rId21" Type="http://schemas.openxmlformats.org/officeDocument/2006/relationships/image" Target="media/image7.png"/><Relationship Id="rId34" Type="http://schemas.openxmlformats.org/officeDocument/2006/relationships/hyperlink" Target="https://www.guru99.com/images/SAP_PP/092615_0833_BillofMater15.png" TargetMode="External"/><Relationship Id="rId42" Type="http://schemas.openxmlformats.org/officeDocument/2006/relationships/hyperlink" Target="https://www.guru99.com/images/SAP_PP/092615_0833_BillofMater20.png"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image" Target="media/image12.png"/><Relationship Id="rId38" Type="http://schemas.openxmlformats.org/officeDocument/2006/relationships/hyperlink" Target="https://www.guru99.com/images/SAP_PP/092615_0833_BillofMater17.png"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uru99.com/images/SAP_PP/092615_0833_BillofMater5.png" TargetMode="External"/><Relationship Id="rId20" Type="http://schemas.openxmlformats.org/officeDocument/2006/relationships/hyperlink" Target="https://www.guru99.com/images/SAP_PP/092615_0833_BillofMater7.png" TargetMode="External"/><Relationship Id="rId29" Type="http://schemas.openxmlformats.org/officeDocument/2006/relationships/image" Target="media/image11.png"/><Relationship Id="rId41"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uru99.com/images/SAP_PP/092615_0833_BillofMater2.png" TargetMode="External"/><Relationship Id="rId24" Type="http://schemas.openxmlformats.org/officeDocument/2006/relationships/hyperlink" Target="https://www.guru99.com/images/SAP_PP/092615_0833_BillofMater9.png" TargetMode="External"/><Relationship Id="rId32" Type="http://schemas.openxmlformats.org/officeDocument/2006/relationships/hyperlink" Target="https://www.guru99.com/images/SAP_PP/092615_0833_BillofMater14.png" TargetMode="External"/><Relationship Id="rId37" Type="http://schemas.openxmlformats.org/officeDocument/2006/relationships/image" Target="media/image14.png"/><Relationship Id="rId40" Type="http://schemas.openxmlformats.org/officeDocument/2006/relationships/hyperlink" Target="https://www.guru99.com/images/SAP_PP/092615_0833_BillofMater19.png" TargetMode="External"/><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hyperlink" Target="https://www.guru99.com/images/SAP_PP/092615_0833_BillofMater11.png" TargetMode="External"/><Relationship Id="rId36" Type="http://schemas.openxmlformats.org/officeDocument/2006/relationships/hyperlink" Target="https://www.guru99.com/images/SAP_PP/092615_0833_BillofMater16.png" TargetMode="External"/><Relationship Id="rId10" Type="http://schemas.openxmlformats.org/officeDocument/2006/relationships/image" Target="media/image2.png"/><Relationship Id="rId19" Type="http://schemas.openxmlformats.org/officeDocument/2006/relationships/image" Target="media/image6.png"/><Relationship Id="rId31" Type="http://schemas.openxmlformats.org/officeDocument/2006/relationships/hyperlink" Target="https://www.guru99.com/images/SAP_PP/092615_0833_BillofMater13.png" TargetMode="External"/><Relationship Id="rId44"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ru99.com/images/SAP_PP/092615_0833_BillofMater4.png" TargetMode="External"/><Relationship Id="rId22" Type="http://schemas.openxmlformats.org/officeDocument/2006/relationships/hyperlink" Target="https://www.guru99.com/images/SAP_PP/092615_0833_BillofMater8.png" TargetMode="External"/><Relationship Id="rId27" Type="http://schemas.openxmlformats.org/officeDocument/2006/relationships/image" Target="media/image10.png"/><Relationship Id="rId30" Type="http://schemas.openxmlformats.org/officeDocument/2006/relationships/hyperlink" Target="https://www.guru99.com/images/SAP_PP/092615_0833_BillofMater12.png" TargetMode="External"/><Relationship Id="rId35" Type="http://schemas.openxmlformats.org/officeDocument/2006/relationships/image" Target="media/image13.png"/><Relationship Id="rId43"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2020-04-20T00:00:00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6A72CDF-61D1-43C3-898D-9147F424E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9</Pages>
  <Words>618</Words>
  <Characters>3528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CGI</Company>
  <LinksUpToDate>false</LinksUpToDate>
  <CharactersWithSpaces>4138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Bill of Materials (BOM)</dc:title>
  <dc:subject/>
  <dc:creator>Pusuluri, Sireesha</dc:creator>
  <cp:keywords/>
  <dc:description/>
  <cp:lastModifiedBy>Pusuluri, Sireesha</cp:lastModifiedBy>
  <cp:revision>3</cp:revision>
  <dcterms:created xsi:type="dcterms:W3CDTF">2019-11-27T06:03:00Z</dcterms:created>
  <dcterms:modified xsi:type="dcterms:W3CDTF">2020-06-14T13:58:00Z</dcterms:modified>
</cp:coreProperties>
</file>